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A2CF" w14:textId="28B77758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216A2FE8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0C6E0C00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046A6006" w14:textId="6269B5BD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proofErr w:type="spellStart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 xml:space="preserve"> 1.</w:t>
      </w:r>
    </w:p>
    <w:p w14:paraId="7FF2711C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Ovom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prilikom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prodavac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uređuje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način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>
        <w:rPr>
          <w:rFonts w:ascii="SourceSansPro-Regular" w:hAnsi="SourceSansPro-Regular" w:cs="SourceSansPro-Regular"/>
          <w:color w:val="1D1D1D"/>
        </w:rPr>
        <w:t>uslove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postupak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rešavanja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prigovora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(</w:t>
      </w:r>
      <w:proofErr w:type="spellStart"/>
      <w:r>
        <w:rPr>
          <w:rFonts w:ascii="SourceSansPro-Regular" w:hAnsi="SourceSansPro-Regular" w:cs="SourceSansPro-Regular"/>
          <w:color w:val="1D1D1D"/>
        </w:rPr>
        <w:t>reklamacije</w:t>
      </w:r>
      <w:proofErr w:type="spellEnd"/>
      <w:r>
        <w:rPr>
          <w:rFonts w:ascii="SourceSansPro-Regular" w:hAnsi="SourceSansPro-Regular" w:cs="SourceSansPro-Regular"/>
          <w:color w:val="1D1D1D"/>
        </w:rPr>
        <w:t>)</w:t>
      </w:r>
    </w:p>
    <w:p w14:paraId="4003F23F" w14:textId="4893B8D9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potrošača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zbog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nedostatka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kupljenom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proizvodu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putem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sajta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www.</w:t>
      </w:r>
      <w:r w:rsidR="008C6A0D">
        <w:rPr>
          <w:rFonts w:ascii="SourceSansPro-Regular" w:hAnsi="SourceSansPro-Regular" w:cs="SourceSansPro-Regular"/>
          <w:color w:val="1D1D1D"/>
        </w:rPr>
        <w:t>kuhinjanaotvorenom</w:t>
      </w:r>
      <w:r>
        <w:rPr>
          <w:rFonts w:ascii="SourceSansPro-Regular" w:hAnsi="SourceSansPro-Regular" w:cs="SourceSansPro-Regular"/>
          <w:color w:val="1D1D1D"/>
        </w:rPr>
        <w:t xml:space="preserve">.rs </w:t>
      </w:r>
      <w:proofErr w:type="spellStart"/>
      <w:r>
        <w:rPr>
          <w:rFonts w:ascii="SourceSansPro-Regular" w:hAnsi="SourceSansPro-Regular" w:cs="SourceSansPro-Regular"/>
          <w:color w:val="1D1D1D"/>
        </w:rPr>
        <w:t>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ovlašćenja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>
        <w:rPr>
          <w:rFonts w:ascii="SourceSansPro-Regular" w:hAnsi="SourceSansPro-Regular" w:cs="SourceSansPro-Regular"/>
          <w:color w:val="1D1D1D"/>
        </w:rPr>
        <w:t>obaveze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I </w:t>
      </w:r>
      <w:proofErr w:type="spellStart"/>
      <w:r>
        <w:rPr>
          <w:rFonts w:ascii="SourceSansPro-Regular" w:hAnsi="SourceSansPro-Regular" w:cs="SourceSansPro-Regular"/>
          <w:color w:val="1D1D1D"/>
        </w:rPr>
        <w:t>odgovornosti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prodavca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u </w:t>
      </w:r>
      <w:proofErr w:type="spellStart"/>
      <w:r>
        <w:rPr>
          <w:rFonts w:ascii="SourceSansPro-Regular" w:hAnsi="SourceSansPro-Regular" w:cs="SourceSansPro-Regular"/>
          <w:color w:val="1D1D1D"/>
        </w:rPr>
        <w:t>pogledu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ostvarivanja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potrošača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prigovor</w:t>
      </w:r>
      <w:proofErr w:type="spellEnd"/>
      <w:r>
        <w:rPr>
          <w:rFonts w:ascii="SourceSansPro-Regular" w:hAnsi="SourceSansPro-Regular" w:cs="SourceSansPro-Regular"/>
          <w:color w:val="1D1D1D"/>
        </w:rPr>
        <w:t>.</w:t>
      </w:r>
    </w:p>
    <w:p w14:paraId="591F6424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727124C3" w14:textId="41E068C0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proofErr w:type="spellStart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 xml:space="preserve"> 2.</w:t>
      </w:r>
    </w:p>
    <w:p w14:paraId="7CD42A46" w14:textId="583BDE5B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Kupac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u </w:t>
      </w:r>
      <w:proofErr w:type="spellStart"/>
      <w:r>
        <w:rPr>
          <w:rFonts w:ascii="SourceSansPro-Regular" w:hAnsi="SourceSansPro-Regular" w:cs="SourceSansPro-Regular"/>
          <w:color w:val="1D1D1D"/>
        </w:rPr>
        <w:t>smislu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ovog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pravilnika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>
        <w:rPr>
          <w:rFonts w:ascii="SourceSansPro-Regular" w:hAnsi="SourceSansPro-Regular" w:cs="SourceSansPro-Regular"/>
          <w:color w:val="1D1D1D"/>
        </w:rPr>
        <w:t>jeste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svaki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građanin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koji </w:t>
      </w:r>
      <w:proofErr w:type="spellStart"/>
      <w:r>
        <w:rPr>
          <w:rFonts w:ascii="SourceSansPro-Regular" w:hAnsi="SourceSansPro-Regular" w:cs="SourceSansPro-Regular"/>
          <w:color w:val="1D1D1D"/>
        </w:rPr>
        <w:t>putem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interneta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sajtu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hyperlink r:id="rId7" w:history="1">
        <w:r w:rsidR="008C6A0D" w:rsidRPr="00BB23DE">
          <w:rPr>
            <w:rStyle w:val="Hyperlink"/>
            <w:rFonts w:ascii="SourceSansPro-Regular" w:hAnsi="SourceSansPro-Regular" w:cs="SourceSansPro-Regular"/>
          </w:rPr>
          <w:t>www.kuhinjanaotvorenom.rs</w:t>
        </w:r>
      </w:hyperlink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kupuje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proizvode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lične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potrebe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ili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potrebe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drugih</w:t>
      </w:r>
      <w:proofErr w:type="spellEnd"/>
      <w:r>
        <w:rPr>
          <w:rFonts w:ascii="SourceSansPro-Regular" w:hAnsi="SourceSansPro-Regular" w:cs="SourceSansPro-Regular"/>
          <w:color w:val="1D1D1D"/>
        </w:rPr>
        <w:t>.</w:t>
      </w:r>
    </w:p>
    <w:p w14:paraId="6AF9567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7266B7FD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proofErr w:type="spellStart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 xml:space="preserve"> 3.</w:t>
      </w:r>
    </w:p>
    <w:p w14:paraId="37CE4C2B" w14:textId="2F01F9C0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Kupac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ima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pravo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prigovora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kupljeni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proizvod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zbog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nedostataka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>
        <w:rPr>
          <w:rFonts w:ascii="SourceSansPro-Regular" w:hAnsi="SourceSansPro-Regular" w:cs="SourceSansPro-Regular"/>
          <w:color w:val="1D1D1D"/>
        </w:rPr>
        <w:t>neispravnosti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koje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nastale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u </w:t>
      </w:r>
      <w:proofErr w:type="spellStart"/>
      <w:r>
        <w:rPr>
          <w:rFonts w:ascii="SourceSansPro-Regular" w:hAnsi="SourceSansPro-Regular" w:cs="SourceSansPro-Regular"/>
          <w:color w:val="1D1D1D"/>
        </w:rPr>
        <w:t>roku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od 2 </w:t>
      </w:r>
      <w:proofErr w:type="spellStart"/>
      <w:r>
        <w:rPr>
          <w:rFonts w:ascii="SourceSansPro-Regular" w:hAnsi="SourceSansPro-Regular" w:cs="SourceSansPro-Regular"/>
          <w:color w:val="1D1D1D"/>
        </w:rPr>
        <w:t>godine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od dana </w:t>
      </w:r>
      <w:proofErr w:type="spellStart"/>
      <w:r>
        <w:rPr>
          <w:rFonts w:ascii="SourceSansPro-Regular" w:hAnsi="SourceSansPro-Regular" w:cs="SourceSansPro-Regular"/>
          <w:color w:val="1D1D1D"/>
        </w:rPr>
        <w:t>kupovine</w:t>
      </w:r>
      <w:proofErr w:type="spellEnd"/>
      <w:r>
        <w:rPr>
          <w:rFonts w:ascii="SourceSansPro-Regular" w:hAnsi="SourceSansPro-Regular" w:cs="SourceSansPro-Regular"/>
          <w:color w:val="1D1D1D"/>
        </w:rPr>
        <w:t>.</w:t>
      </w:r>
    </w:p>
    <w:p w14:paraId="004CDED9" w14:textId="7A76D038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Istekom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roka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iz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stava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1. </w:t>
      </w:r>
      <w:proofErr w:type="spellStart"/>
      <w:r>
        <w:rPr>
          <w:rFonts w:ascii="SourceSansPro-Regular" w:hAnsi="SourceSansPro-Regular" w:cs="SourceSansPro-Regular"/>
          <w:color w:val="1D1D1D"/>
        </w:rPr>
        <w:t>ovog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člana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kupac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gubi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pravo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podnošenje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prigovora</w:t>
      </w:r>
      <w:proofErr w:type="spellEnd"/>
      <w:r>
        <w:rPr>
          <w:rFonts w:ascii="SourceSansPro-Regular" w:hAnsi="SourceSansPro-Regular" w:cs="SourceSansPro-Regular"/>
          <w:color w:val="1D1D1D"/>
        </w:rPr>
        <w:t>.</w:t>
      </w:r>
    </w:p>
    <w:p w14:paraId="3B1EEF27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200DDA6A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proofErr w:type="spellStart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 xml:space="preserve"> 4.</w:t>
      </w:r>
    </w:p>
    <w:p w14:paraId="3F7BF7F9" w14:textId="69AE9E76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Zahtev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reklamaciju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može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se </w:t>
      </w:r>
      <w:proofErr w:type="spellStart"/>
      <w:r>
        <w:rPr>
          <w:rFonts w:ascii="SourceSansPro-Regular" w:hAnsi="SourceSansPro-Regular" w:cs="SourceSansPro-Regular"/>
          <w:color w:val="1D1D1D"/>
        </w:rPr>
        <w:t>dostaviti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e-</w:t>
      </w:r>
      <w:proofErr w:type="spellStart"/>
      <w:r>
        <w:rPr>
          <w:rFonts w:ascii="SourceSansPro-Regular" w:hAnsi="SourceSansPro-Regular" w:cs="SourceSansPro-Regular"/>
          <w:color w:val="1D1D1D"/>
        </w:rPr>
        <w:t>mailom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r>
        <w:rPr>
          <w:rFonts w:ascii="SourceSansPro-Regular" w:hAnsi="SourceSansPro-Regular" w:cs="SourceSansPro-Regular"/>
          <w:color w:val="1155CD"/>
        </w:rPr>
        <w:t>info@</w:t>
      </w:r>
      <w:r w:rsidR="008C6A0D">
        <w:rPr>
          <w:rFonts w:ascii="SourceSansPro-Regular" w:hAnsi="SourceSansPro-Regular" w:cs="SourceSansPro-Regular"/>
          <w:color w:val="1155CD"/>
        </w:rPr>
        <w:t>kuhinjanaotvorenom</w:t>
      </w:r>
      <w:r>
        <w:rPr>
          <w:rFonts w:ascii="SourceSansPro-Regular" w:hAnsi="SourceSansPro-Regular" w:cs="SourceSansPro-Regular"/>
          <w:color w:val="1155CD"/>
        </w:rPr>
        <w:t xml:space="preserve">.rs </w:t>
      </w:r>
      <w:proofErr w:type="spellStart"/>
      <w:r>
        <w:rPr>
          <w:rFonts w:ascii="SourceSansPro-Regular" w:hAnsi="SourceSansPro-Regular" w:cs="SourceSansPro-Regular"/>
          <w:color w:val="1D1D1D"/>
        </w:rPr>
        <w:t>ili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poštom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adresu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 w:rsidR="008C6A0D">
        <w:rPr>
          <w:rFonts w:ascii="SourceSansPro-Regular" w:hAnsi="SourceSansPro-Regular" w:cs="SourceSansPro-Regular"/>
          <w:color w:val="1D1D1D"/>
        </w:rPr>
        <w:t>Kuhinja</w:t>
      </w:r>
      <w:proofErr w:type="spellEnd"/>
      <w:r w:rsidR="008C6A0D">
        <w:rPr>
          <w:rFonts w:ascii="SourceSansPro-Regular" w:hAnsi="SourceSansPro-Regular" w:cs="SourceSansPro-Regular"/>
          <w:color w:val="1D1D1D"/>
        </w:rPr>
        <w:t xml:space="preserve"> Na </w:t>
      </w:r>
      <w:proofErr w:type="spellStart"/>
      <w:r w:rsidR="008C6A0D">
        <w:rPr>
          <w:rFonts w:ascii="SourceSansPro-Regular" w:hAnsi="SourceSansPro-Regular" w:cs="SourceSansPro-Regular"/>
          <w:color w:val="1D1D1D"/>
        </w:rPr>
        <w:t>Otvorenom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 w:rsidR="008C6A0D">
        <w:rPr>
          <w:rFonts w:ascii="SourceSansPro-Regular" w:hAnsi="SourceSansPro-Regular" w:cs="SourceSansPro-Regular"/>
          <w:color w:val="1D1D1D"/>
        </w:rPr>
        <w:t>Temerinska</w:t>
      </w:r>
      <w:proofErr w:type="spellEnd"/>
      <w:r w:rsidR="008C6A0D">
        <w:rPr>
          <w:rFonts w:ascii="SourceSansPro-Regular" w:hAnsi="SourceSansPro-Regular" w:cs="SourceSansPro-Regular"/>
          <w:color w:val="1D1D1D"/>
        </w:rPr>
        <w:t xml:space="preserve"> 77</w:t>
      </w:r>
      <w:r>
        <w:rPr>
          <w:rFonts w:ascii="SourceSansPro-Regular" w:hAnsi="SourceSansPro-Regular" w:cs="SourceSansPro-Regular"/>
          <w:color w:val="1D1D1D"/>
        </w:rPr>
        <w:t>, Novi Sad 21000.</w:t>
      </w:r>
    </w:p>
    <w:p w14:paraId="11E4E7C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Prilikom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podnošenja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zahteva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reklamaciju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kupac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je </w:t>
      </w:r>
      <w:proofErr w:type="spellStart"/>
      <w:r>
        <w:rPr>
          <w:rFonts w:ascii="SourceSansPro-Regular" w:hAnsi="SourceSansPro-Regular" w:cs="SourceSansPro-Regular"/>
          <w:color w:val="1D1D1D"/>
        </w:rPr>
        <w:t>dužan</w:t>
      </w:r>
      <w:proofErr w:type="spellEnd"/>
      <w:r>
        <w:rPr>
          <w:rFonts w:ascii="SourceSansPro-Regular" w:hAnsi="SourceSansPro-Regular" w:cs="SourceSansPro-Regular"/>
          <w:color w:val="1D1D1D"/>
        </w:rPr>
        <w:t>:</w:t>
      </w:r>
    </w:p>
    <w:p w14:paraId="159C4204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 xml:space="preserve">1. U </w:t>
      </w:r>
      <w:proofErr w:type="spellStart"/>
      <w:r>
        <w:rPr>
          <w:rFonts w:ascii="SourceSansPro-Regular" w:hAnsi="SourceSansPro-Regular" w:cs="SourceSansPro-Regular"/>
          <w:color w:val="1D1D1D"/>
        </w:rPr>
        <w:t>reklamacionom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listu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navesti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razloge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reklamacije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željeni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način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rešavanje</w:t>
      </w:r>
      <w:proofErr w:type="spellEnd"/>
      <w:r>
        <w:rPr>
          <w:rFonts w:ascii="SourceSansPro-Regular" w:hAnsi="SourceSansPro-Regular" w:cs="SourceSansPro-Regular"/>
          <w:color w:val="1D1D1D"/>
        </w:rPr>
        <w:t>;</w:t>
      </w:r>
    </w:p>
    <w:p w14:paraId="269D57F1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2.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Proizvod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koji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reklamira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potrebno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da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bude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pakovanju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sigurnom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transport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;</w:t>
      </w:r>
    </w:p>
    <w:p w14:paraId="7D436CC6" w14:textId="2977039B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3.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Dostavi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račun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drugi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dokaz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o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vremenu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,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datumu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i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mestu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kupovine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.</w:t>
      </w:r>
    </w:p>
    <w:p w14:paraId="12BA25D8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</w:p>
    <w:p w14:paraId="41A130B8" w14:textId="5FD6E1C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</w:pPr>
      <w:proofErr w:type="spellStart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>Član</w:t>
      </w:r>
      <w:proofErr w:type="spellEnd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 xml:space="preserve"> 5.</w:t>
      </w:r>
    </w:p>
    <w:p w14:paraId="017EAC48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Kupac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nema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pravo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na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prigovor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ukoliko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je:</w:t>
      </w:r>
    </w:p>
    <w:p w14:paraId="73A3F1C3" w14:textId="4BAFF0B0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ArialMT" w:eastAsia="ArialMT" w:hAnsi="SourceSansPro-Bold" w:cs="ArialMT" w:hint="eastAsia"/>
          <w:color w:val="1D1D1D"/>
          <w:lang w:val="de-DE"/>
        </w:rPr>
        <w:t>-</w:t>
      </w:r>
      <w:r w:rsidRPr="008C6A0D">
        <w:rPr>
          <w:rFonts w:ascii="ArialMT" w:eastAsia="ArialMT" w:hAnsi="SourceSansPro-Bold" w:cs="ArialMT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Propustio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rok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podnošenje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prigovora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utvrđen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članu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3.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ovog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pravilnika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;</w:t>
      </w:r>
    </w:p>
    <w:p w14:paraId="737EBB1A" w14:textId="1E079EAC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ArialMT" w:eastAsia="ArialMT" w:hAnsi="SourceSansPro-Bold" w:cs="ArialMT" w:hint="eastAsia"/>
          <w:color w:val="1D1D1D"/>
          <w:lang w:val="de-DE"/>
        </w:rPr>
        <w:t>-</w:t>
      </w:r>
      <w:r w:rsidRPr="008C6A0D">
        <w:rPr>
          <w:rFonts w:ascii="ArialMT" w:eastAsia="ArialMT" w:hAnsi="SourceSansPro-Bold" w:cs="ArialMT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Nedostatak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na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kupljenom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proizvodu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nastao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njegovom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krivicom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krivicom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drugih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zbog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zloupotrebe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proizvoda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pogrešnog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načina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korišćenja</w:t>
      </w:r>
      <w:proofErr w:type="spellEnd"/>
    </w:p>
    <w:p w14:paraId="5FDCC429" w14:textId="1905CE33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ArialMT" w:eastAsia="ArialMT" w:hAnsi="SourceSansPro-Bold" w:cs="ArialMT" w:hint="eastAsia"/>
          <w:color w:val="1D1D1D"/>
          <w:lang w:val="de-DE"/>
        </w:rPr>
        <w:t>-</w:t>
      </w:r>
      <w:r w:rsidRPr="008C6A0D">
        <w:rPr>
          <w:rFonts w:ascii="ArialMT" w:eastAsia="ArialMT" w:hAnsi="SourceSansPro-Bold" w:cs="ArialMT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Kvar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na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proizvodu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nastao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usled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elementarnih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nepogoda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variranja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električnoj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mreži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.</w:t>
      </w:r>
    </w:p>
    <w:p w14:paraId="69A217A9" w14:textId="2A9DEDEE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9A9A9A"/>
          <w:sz w:val="20"/>
          <w:szCs w:val="20"/>
          <w:lang w:val="de-DE"/>
        </w:rPr>
      </w:pPr>
    </w:p>
    <w:p w14:paraId="07BD9091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9A9A9A"/>
          <w:sz w:val="20"/>
          <w:szCs w:val="20"/>
          <w:lang w:val="de-DE"/>
        </w:rPr>
      </w:pPr>
    </w:p>
    <w:p w14:paraId="05FFEF40" w14:textId="0A4A90CF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</w:pPr>
      <w:proofErr w:type="spellStart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>Član</w:t>
      </w:r>
      <w:proofErr w:type="spellEnd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 xml:space="preserve"> 6.</w:t>
      </w:r>
    </w:p>
    <w:p w14:paraId="468A12A3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Prodavac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dužan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da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bez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odlaganja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, 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najkasnije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roku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8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dana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dana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prijema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,</w:t>
      </w:r>
    </w:p>
    <w:p w14:paraId="39F9CD62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pisanim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elektronskim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putem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odgovori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kupcu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na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izjavljenu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.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Odgovor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prodavca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na</w:t>
      </w:r>
    </w:p>
    <w:p w14:paraId="3F48FE18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mora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da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sadrži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odluku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da li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prihvata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,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izjašnjenje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o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zahtevu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potrošača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i</w:t>
      </w:r>
    </w:p>
    <w:p w14:paraId="6E48C239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konkretan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predlog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i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rok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rešavanje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. Rok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rešavanje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15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dana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. </w:t>
      </w:r>
      <w:proofErr w:type="spellStart"/>
      <w:r>
        <w:rPr>
          <w:rFonts w:ascii="SourceSansPro-Regular" w:hAnsi="SourceSansPro-Regular" w:cs="SourceSansPro-Regular"/>
          <w:color w:val="1D1D1D"/>
        </w:rPr>
        <w:t>Izuzetak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su</w:t>
      </w:r>
      <w:proofErr w:type="spellEnd"/>
    </w:p>
    <w:p w14:paraId="784FE6EF" w14:textId="58947A8E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nameštaj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tehnička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roba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za </w:t>
      </w:r>
      <w:proofErr w:type="spellStart"/>
      <w:r>
        <w:rPr>
          <w:rFonts w:ascii="SourceSansPro-Regular" w:hAnsi="SourceSansPro-Regular" w:cs="SourceSansPro-Regular"/>
          <w:color w:val="1D1D1D"/>
        </w:rPr>
        <w:t>koje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je </w:t>
      </w:r>
      <w:proofErr w:type="spellStart"/>
      <w:r>
        <w:rPr>
          <w:rFonts w:ascii="SourceSansPro-Regular" w:hAnsi="SourceSansPro-Regular" w:cs="SourceSansPro-Regular"/>
          <w:color w:val="1D1D1D"/>
        </w:rPr>
        <w:t>rok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rešavanje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30 dana.</w:t>
      </w:r>
      <w:r w:rsidR="00DA5116">
        <w:rPr>
          <w:rFonts w:ascii="SourceSansPro-Regular" w:hAnsi="SourceSansPro-Regular" w:cs="SourceSansPro-Regular"/>
          <w:color w:val="1D1D1D"/>
        </w:rPr>
        <w:t xml:space="preserve"> </w:t>
      </w:r>
      <w:r w:rsidR="00DA5116">
        <w:rPr>
          <w:rFonts w:ascii="SourceSansPro-Regular" w:hAnsi="SourceSansPro-Regular" w:cs="SourceSansPro-Regular"/>
          <w:color w:val="1D1D1D"/>
        </w:rPr>
        <w:br/>
      </w:r>
      <w:proofErr w:type="spellStart"/>
      <w:r w:rsidR="00DA5116">
        <w:t>Rok</w:t>
      </w:r>
      <w:proofErr w:type="spellEnd"/>
      <w:r w:rsidR="00DA5116">
        <w:t xml:space="preserve"> za </w:t>
      </w:r>
      <w:proofErr w:type="spellStart"/>
      <w:r w:rsidR="00DA5116">
        <w:t>rešavanje</w:t>
      </w:r>
      <w:proofErr w:type="spellEnd"/>
      <w:r w:rsidR="00DA5116">
        <w:t xml:space="preserve"> </w:t>
      </w:r>
      <w:proofErr w:type="spellStart"/>
      <w:r w:rsidR="00DA5116">
        <w:t>reklamacije</w:t>
      </w:r>
      <w:proofErr w:type="spellEnd"/>
      <w:r w:rsidR="00DA5116">
        <w:t xml:space="preserve"> </w:t>
      </w:r>
      <w:proofErr w:type="spellStart"/>
      <w:r w:rsidR="00DA5116">
        <w:rPr>
          <w:b/>
        </w:rPr>
        <w:t>prekida</w:t>
      </w:r>
      <w:proofErr w:type="spellEnd"/>
      <w:r w:rsidR="00DA5116">
        <w:rPr>
          <w:b/>
        </w:rPr>
        <w:t xml:space="preserve"> se </w:t>
      </w:r>
      <w:proofErr w:type="spellStart"/>
      <w:r w:rsidR="00DA5116">
        <w:rPr>
          <w:b/>
        </w:rPr>
        <w:t>kada</w:t>
      </w:r>
      <w:proofErr w:type="spellEnd"/>
      <w:r w:rsidR="00DA5116">
        <w:rPr>
          <w:b/>
        </w:rPr>
        <w:t xml:space="preserve"> </w:t>
      </w:r>
      <w:proofErr w:type="spellStart"/>
      <w:r w:rsidR="00DA5116">
        <w:rPr>
          <w:b/>
        </w:rPr>
        <w:t>potrošač</w:t>
      </w:r>
      <w:proofErr w:type="spellEnd"/>
      <w:r w:rsidR="00DA5116">
        <w:rPr>
          <w:b/>
        </w:rPr>
        <w:t xml:space="preserve"> </w:t>
      </w:r>
      <w:proofErr w:type="spellStart"/>
      <w:r w:rsidR="00DA5116">
        <w:rPr>
          <w:b/>
        </w:rPr>
        <w:t>primi</w:t>
      </w:r>
      <w:proofErr w:type="spellEnd"/>
      <w:r w:rsidR="00DA5116">
        <w:rPr>
          <w:b/>
        </w:rPr>
        <w:t xml:space="preserve"> </w:t>
      </w:r>
      <w:proofErr w:type="spellStart"/>
      <w:r w:rsidR="00DA5116">
        <w:rPr>
          <w:b/>
        </w:rPr>
        <w:t>odgovor</w:t>
      </w:r>
      <w:proofErr w:type="spellEnd"/>
      <w:r w:rsidR="00DA5116">
        <w:rPr>
          <w:b/>
        </w:rPr>
        <w:t xml:space="preserve"> </w:t>
      </w:r>
      <w:proofErr w:type="spellStart"/>
      <w:r w:rsidR="00DA5116">
        <w:t>prodavca</w:t>
      </w:r>
      <w:proofErr w:type="spellEnd"/>
      <w:r w:rsidR="00DA5116">
        <w:t xml:space="preserve"> </w:t>
      </w:r>
      <w:proofErr w:type="spellStart"/>
      <w:r w:rsidR="00DA5116">
        <w:t>i</w:t>
      </w:r>
      <w:proofErr w:type="spellEnd"/>
      <w:r w:rsidR="00DA5116">
        <w:t xml:space="preserve"> </w:t>
      </w:r>
      <w:proofErr w:type="spellStart"/>
      <w:r w:rsidR="00DA5116">
        <w:t>počinje</w:t>
      </w:r>
      <w:proofErr w:type="spellEnd"/>
      <w:r w:rsidR="00DA5116">
        <w:rPr>
          <w:spacing w:val="1"/>
        </w:rPr>
        <w:t xml:space="preserve"> </w:t>
      </w:r>
      <w:r w:rsidR="00DA5116">
        <w:t xml:space="preserve">da </w:t>
      </w:r>
      <w:proofErr w:type="spellStart"/>
      <w:r w:rsidR="00DA5116">
        <w:t>teče</w:t>
      </w:r>
      <w:proofErr w:type="spellEnd"/>
      <w:r w:rsidR="00DA5116">
        <w:t xml:space="preserve"> </w:t>
      </w:r>
      <w:proofErr w:type="spellStart"/>
      <w:r w:rsidR="00DA5116">
        <w:t>iznova</w:t>
      </w:r>
      <w:proofErr w:type="spellEnd"/>
      <w:r w:rsidR="00DA5116">
        <w:t xml:space="preserve"> </w:t>
      </w:r>
      <w:proofErr w:type="spellStart"/>
      <w:r w:rsidR="00DA5116">
        <w:t>kada</w:t>
      </w:r>
      <w:proofErr w:type="spellEnd"/>
      <w:r w:rsidR="00DA5116">
        <w:t xml:space="preserve"> </w:t>
      </w:r>
      <w:proofErr w:type="spellStart"/>
      <w:r w:rsidR="00DA5116">
        <w:t>prodavac</w:t>
      </w:r>
      <w:proofErr w:type="spellEnd"/>
      <w:r w:rsidR="00DA5116">
        <w:t xml:space="preserve"> </w:t>
      </w:r>
      <w:proofErr w:type="spellStart"/>
      <w:r w:rsidR="00DA5116">
        <w:t>primi</w:t>
      </w:r>
      <w:proofErr w:type="spellEnd"/>
      <w:r w:rsidR="00DA5116">
        <w:t xml:space="preserve"> </w:t>
      </w:r>
      <w:proofErr w:type="spellStart"/>
      <w:r w:rsidR="00DA5116">
        <w:t>izjašnjenje</w:t>
      </w:r>
      <w:proofErr w:type="spellEnd"/>
      <w:r w:rsidR="00DA5116">
        <w:t xml:space="preserve"> </w:t>
      </w:r>
      <w:proofErr w:type="spellStart"/>
      <w:r w:rsidR="00DA5116">
        <w:t>potrošača</w:t>
      </w:r>
      <w:proofErr w:type="spellEnd"/>
      <w:r w:rsidR="00DA5116">
        <w:t xml:space="preserve"> </w:t>
      </w:r>
      <w:proofErr w:type="spellStart"/>
      <w:r w:rsidR="00DA5116">
        <w:t>na</w:t>
      </w:r>
      <w:proofErr w:type="spellEnd"/>
      <w:r w:rsidR="00DA5116">
        <w:t xml:space="preserve"> </w:t>
      </w:r>
      <w:proofErr w:type="spellStart"/>
      <w:r w:rsidR="00DA5116">
        <w:t>odgovor</w:t>
      </w:r>
      <w:proofErr w:type="spellEnd"/>
      <w:r w:rsidR="00DA5116">
        <w:t xml:space="preserve"> </w:t>
      </w:r>
      <w:proofErr w:type="spellStart"/>
      <w:r w:rsidR="00DA5116">
        <w:t>prodavca</w:t>
      </w:r>
      <w:proofErr w:type="spellEnd"/>
      <w:r w:rsidR="00DA5116">
        <w:t>.</w:t>
      </w:r>
      <w:r w:rsidR="00DA5116">
        <w:br/>
      </w:r>
      <w:r w:rsidR="00DA5116">
        <w:lastRenderedPageBreak/>
        <w:t xml:space="preserve"> </w:t>
      </w:r>
      <w:proofErr w:type="spellStart"/>
      <w:r w:rsidR="00DA5116">
        <w:t>Potrošač</w:t>
      </w:r>
      <w:proofErr w:type="spellEnd"/>
      <w:r w:rsidR="00DA5116">
        <w:t xml:space="preserve"> je</w:t>
      </w:r>
      <w:r w:rsidR="00DA5116">
        <w:rPr>
          <w:spacing w:val="1"/>
        </w:rPr>
        <w:t xml:space="preserve"> </w:t>
      </w:r>
      <w:proofErr w:type="spellStart"/>
      <w:r w:rsidR="00DA5116">
        <w:t>dužan</w:t>
      </w:r>
      <w:proofErr w:type="spellEnd"/>
      <w:r w:rsidR="00DA5116">
        <w:t xml:space="preserve"> da se </w:t>
      </w:r>
      <w:proofErr w:type="spellStart"/>
      <w:r w:rsidR="00DA5116">
        <w:t>izjasni</w:t>
      </w:r>
      <w:proofErr w:type="spellEnd"/>
      <w:r w:rsidR="00DA5116">
        <w:t xml:space="preserve"> </w:t>
      </w:r>
      <w:proofErr w:type="spellStart"/>
      <w:r w:rsidR="00DA5116">
        <w:t>na</w:t>
      </w:r>
      <w:proofErr w:type="spellEnd"/>
      <w:r w:rsidR="00DA5116">
        <w:t xml:space="preserve"> </w:t>
      </w:r>
      <w:proofErr w:type="spellStart"/>
      <w:r w:rsidR="00DA5116">
        <w:t>odgovor</w:t>
      </w:r>
      <w:proofErr w:type="spellEnd"/>
      <w:r w:rsidR="00DA5116">
        <w:t xml:space="preserve"> </w:t>
      </w:r>
      <w:proofErr w:type="spellStart"/>
      <w:r w:rsidR="00DA5116">
        <w:t>prodavca</w:t>
      </w:r>
      <w:proofErr w:type="spellEnd"/>
      <w:r w:rsidR="00DA5116">
        <w:t xml:space="preserve"> </w:t>
      </w:r>
      <w:proofErr w:type="spellStart"/>
      <w:r w:rsidR="00DA5116">
        <w:t>najkasnije</w:t>
      </w:r>
      <w:proofErr w:type="spellEnd"/>
      <w:r w:rsidR="00DA5116">
        <w:t xml:space="preserve"> </w:t>
      </w:r>
      <w:r w:rsidR="00DA5116">
        <w:rPr>
          <w:b/>
        </w:rPr>
        <w:t xml:space="preserve">u </w:t>
      </w:r>
      <w:proofErr w:type="spellStart"/>
      <w:r w:rsidR="00DA5116">
        <w:rPr>
          <w:b/>
        </w:rPr>
        <w:t>roku</w:t>
      </w:r>
      <w:proofErr w:type="spellEnd"/>
      <w:r w:rsidR="00DA5116">
        <w:rPr>
          <w:b/>
        </w:rPr>
        <w:t xml:space="preserve"> od tri dana </w:t>
      </w:r>
      <w:r w:rsidR="00DA5116">
        <w:t xml:space="preserve">od dana </w:t>
      </w:r>
      <w:proofErr w:type="spellStart"/>
      <w:r w:rsidR="00DA5116">
        <w:t>prijema</w:t>
      </w:r>
      <w:proofErr w:type="spellEnd"/>
      <w:r w:rsidR="00DA5116">
        <w:t xml:space="preserve"> </w:t>
      </w:r>
      <w:proofErr w:type="spellStart"/>
      <w:r w:rsidR="00DA5116">
        <w:t>odgovora</w:t>
      </w:r>
      <w:proofErr w:type="spellEnd"/>
      <w:r w:rsidR="00DA5116">
        <w:rPr>
          <w:spacing w:val="-47"/>
        </w:rPr>
        <w:t xml:space="preserve"> </w:t>
      </w:r>
      <w:proofErr w:type="spellStart"/>
      <w:r w:rsidR="00DA5116">
        <w:t>prodavca</w:t>
      </w:r>
      <w:proofErr w:type="spellEnd"/>
      <w:r w:rsidR="00DA5116">
        <w:t>.</w:t>
      </w:r>
      <w:r w:rsidR="00DA5116" w:rsidRPr="00DA5116">
        <w:t xml:space="preserve"> </w:t>
      </w:r>
      <w:proofErr w:type="spellStart"/>
      <w:r w:rsidR="00DA5116">
        <w:t>Smatraće</w:t>
      </w:r>
      <w:proofErr w:type="spellEnd"/>
      <w:r w:rsidR="00DA5116">
        <w:t xml:space="preserve"> se da </w:t>
      </w:r>
      <w:proofErr w:type="spellStart"/>
      <w:r w:rsidR="00DA5116">
        <w:t>potrošač</w:t>
      </w:r>
      <w:proofErr w:type="spellEnd"/>
      <w:r w:rsidR="00DA5116">
        <w:t xml:space="preserve"> </w:t>
      </w:r>
      <w:proofErr w:type="spellStart"/>
      <w:r w:rsidR="00DA5116">
        <w:t>nije</w:t>
      </w:r>
      <w:proofErr w:type="spellEnd"/>
      <w:r w:rsidR="00DA5116">
        <w:t xml:space="preserve"> </w:t>
      </w:r>
      <w:proofErr w:type="spellStart"/>
      <w:r w:rsidR="00DA5116">
        <w:t>saglasan</w:t>
      </w:r>
      <w:proofErr w:type="spellEnd"/>
      <w:r w:rsidR="00DA5116">
        <w:t xml:space="preserve"> </w:t>
      </w:r>
      <w:proofErr w:type="spellStart"/>
      <w:r w:rsidR="00DA5116">
        <w:t>sa</w:t>
      </w:r>
      <w:proofErr w:type="spellEnd"/>
      <w:r w:rsidR="00DA5116">
        <w:t xml:space="preserve"> </w:t>
      </w:r>
      <w:proofErr w:type="spellStart"/>
      <w:r w:rsidR="00DA5116">
        <w:t>predlogom</w:t>
      </w:r>
      <w:proofErr w:type="spellEnd"/>
      <w:r w:rsidR="00DA5116">
        <w:t xml:space="preserve"> </w:t>
      </w:r>
      <w:proofErr w:type="spellStart"/>
      <w:r w:rsidR="00DA5116">
        <w:t>prodavca</w:t>
      </w:r>
      <w:proofErr w:type="spellEnd"/>
      <w:r w:rsidR="00DA5116">
        <w:t xml:space="preserve"> </w:t>
      </w:r>
      <w:proofErr w:type="spellStart"/>
      <w:r w:rsidR="00DA5116">
        <w:t>ukoliko</w:t>
      </w:r>
      <w:proofErr w:type="spellEnd"/>
      <w:r w:rsidR="00DA5116">
        <w:t xml:space="preserve"> se ne </w:t>
      </w:r>
      <w:proofErr w:type="spellStart"/>
      <w:r w:rsidR="00DA5116">
        <w:t>izjasni</w:t>
      </w:r>
      <w:proofErr w:type="spellEnd"/>
      <w:r w:rsidR="00DA5116">
        <w:t xml:space="preserve"> u</w:t>
      </w:r>
      <w:r w:rsidR="00DA5116">
        <w:rPr>
          <w:spacing w:val="1"/>
        </w:rPr>
        <w:t xml:space="preserve"> </w:t>
      </w:r>
      <w:proofErr w:type="spellStart"/>
      <w:r w:rsidR="00DA5116">
        <w:t>roku</w:t>
      </w:r>
      <w:proofErr w:type="spellEnd"/>
      <w:r w:rsidR="00DA5116">
        <w:rPr>
          <w:spacing w:val="-3"/>
        </w:rPr>
        <w:t xml:space="preserve"> </w:t>
      </w:r>
      <w:r w:rsidR="00DA5116">
        <w:t>od</w:t>
      </w:r>
      <w:r w:rsidR="00DA5116">
        <w:rPr>
          <w:spacing w:val="-1"/>
        </w:rPr>
        <w:t xml:space="preserve"> </w:t>
      </w:r>
      <w:r w:rsidR="00DA5116">
        <w:t xml:space="preserve">tri dana. </w:t>
      </w:r>
    </w:p>
    <w:p w14:paraId="39C4FEE8" w14:textId="5573E313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59DB23BF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678ACFD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2C5B6420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proofErr w:type="spellStart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</w:t>
      </w:r>
      <w:proofErr w:type="spellEnd"/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 xml:space="preserve"> 7.</w:t>
      </w:r>
    </w:p>
    <w:p w14:paraId="491CD87F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Ukoliko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prodavac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iz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objektivnih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razloga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nije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u </w:t>
      </w:r>
      <w:proofErr w:type="spellStart"/>
      <w:r>
        <w:rPr>
          <w:rFonts w:ascii="SourceSansPro-Regular" w:hAnsi="SourceSansPro-Regular" w:cs="SourceSansPro-Regular"/>
          <w:color w:val="1D1D1D"/>
        </w:rPr>
        <w:t>mogućnosti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da </w:t>
      </w:r>
      <w:proofErr w:type="spellStart"/>
      <w:r>
        <w:rPr>
          <w:rFonts w:ascii="SourceSansPro-Regular" w:hAnsi="SourceSansPro-Regular" w:cs="SourceSansPro-Regular"/>
          <w:color w:val="1D1D1D"/>
        </w:rPr>
        <w:t>udovolji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zahtevu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potrošača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u </w:t>
      </w:r>
      <w:proofErr w:type="spellStart"/>
      <w:r>
        <w:rPr>
          <w:rFonts w:ascii="SourceSansPro-Regular" w:hAnsi="SourceSansPro-Regular" w:cs="SourceSansPro-Regular"/>
          <w:color w:val="1D1D1D"/>
        </w:rPr>
        <w:t>roku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koji je</w:t>
      </w:r>
    </w:p>
    <w:p w14:paraId="72AA54CE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proofErr w:type="spellStart"/>
      <w:r>
        <w:rPr>
          <w:rFonts w:ascii="SourceSansPro-Regular" w:hAnsi="SourceSansPro-Regular" w:cs="SourceSansPro-Regular"/>
          <w:color w:val="1D1D1D"/>
        </w:rPr>
        <w:t>dogovoren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, </w:t>
      </w:r>
      <w:proofErr w:type="spellStart"/>
      <w:r>
        <w:rPr>
          <w:rFonts w:ascii="SourceSansPro-Regular" w:hAnsi="SourceSansPro-Regular" w:cs="SourceSansPro-Regular"/>
          <w:color w:val="1D1D1D"/>
        </w:rPr>
        <w:t>dužan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je da o </w:t>
      </w:r>
      <w:proofErr w:type="spellStart"/>
      <w:r>
        <w:rPr>
          <w:rFonts w:ascii="SourceSansPro-Regular" w:hAnsi="SourceSansPro-Regular" w:cs="SourceSansPro-Regular"/>
          <w:color w:val="1D1D1D"/>
        </w:rPr>
        <w:t>produžavanju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roka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za </w:t>
      </w:r>
      <w:proofErr w:type="spellStart"/>
      <w:r>
        <w:rPr>
          <w:rFonts w:ascii="SourceSansPro-Regular" w:hAnsi="SourceSansPro-Regular" w:cs="SourceSansPro-Regular"/>
          <w:color w:val="1D1D1D"/>
        </w:rPr>
        <w:t>rešavanje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reklamacije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obavesti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potrošača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i</w:t>
      </w:r>
      <w:proofErr w:type="spellEnd"/>
      <w:r>
        <w:rPr>
          <w:rFonts w:ascii="SourceSansPro-Regular" w:hAnsi="SourceSansPro-Regular" w:cs="SourceSansPro-Regular"/>
          <w:color w:val="1D1D1D"/>
        </w:rPr>
        <w:t xml:space="preserve"> </w:t>
      </w:r>
      <w:proofErr w:type="spellStart"/>
      <w:r>
        <w:rPr>
          <w:rFonts w:ascii="SourceSansPro-Regular" w:hAnsi="SourceSansPro-Regular" w:cs="SourceSansPro-Regular"/>
          <w:color w:val="1D1D1D"/>
        </w:rPr>
        <w:t>navede</w:t>
      </w:r>
      <w:proofErr w:type="spellEnd"/>
    </w:p>
    <w:p w14:paraId="0B84466B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novi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rok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kome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će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rešiti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,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kao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i da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dobije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saglasnost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kupca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.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Produžavanje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roka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rešavanje</w:t>
      </w:r>
      <w:proofErr w:type="spellEnd"/>
    </w:p>
    <w:p w14:paraId="60E340BC" w14:textId="13FCB8CB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moguće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samo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jednom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.</w:t>
      </w:r>
    </w:p>
    <w:p w14:paraId="221BF8DA" w14:textId="77777777" w:rsidR="00664F6F" w:rsidRPr="008C6A0D" w:rsidRDefault="00664F6F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</w:p>
    <w:p w14:paraId="7C5C95C5" w14:textId="77777777" w:rsidR="00AC0396" w:rsidRPr="008C6A0D" w:rsidRDefault="00AC0396" w:rsidP="00AC0396">
      <w:pPr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</w:p>
    <w:p w14:paraId="274B8F5D" w14:textId="24C3889C" w:rsidR="00AC0396" w:rsidRPr="008C6A0D" w:rsidRDefault="00AC0396" w:rsidP="00AC0396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</w:pPr>
      <w:proofErr w:type="spellStart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>Član</w:t>
      </w:r>
      <w:proofErr w:type="spellEnd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 xml:space="preserve"> 8.</w:t>
      </w:r>
    </w:p>
    <w:p w14:paraId="18C7B73B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Kao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prodavac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dužni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smo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da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potrošaču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izdamo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pisanu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potvrdu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ili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elektronskim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putem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potvrdimo</w:t>
      </w:r>
      <w:proofErr w:type="spellEnd"/>
    </w:p>
    <w:p w14:paraId="40CD211C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prijem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reklamacije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,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odnosno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saopštimo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broj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pod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kojim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je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zavedena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njegova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u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evidenciji</w:t>
      </w:r>
      <w:proofErr w:type="spellEnd"/>
    </w:p>
    <w:p w14:paraId="187BFE60" w14:textId="77777777" w:rsidR="00AC0396" w:rsidRPr="008C6A0D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primljenih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 xml:space="preserve"> </w:t>
      </w:r>
      <w:proofErr w:type="spellStart"/>
      <w:r w:rsidRPr="008C6A0D">
        <w:rPr>
          <w:rFonts w:ascii="SourceSansPro-Regular" w:hAnsi="SourceSansPro-Regular" w:cs="SourceSansPro-Regular"/>
          <w:color w:val="1D1D1D"/>
          <w:lang w:val="de-DE"/>
        </w:rPr>
        <w:t>reklamacija</w:t>
      </w:r>
      <w:proofErr w:type="spellEnd"/>
      <w:r w:rsidRPr="008C6A0D">
        <w:rPr>
          <w:rFonts w:ascii="SourceSansPro-Regular" w:hAnsi="SourceSansPro-Regular" w:cs="SourceSansPro-Regular"/>
          <w:color w:val="1D1D1D"/>
          <w:lang w:val="de-DE"/>
        </w:rPr>
        <w:t>.</w:t>
      </w:r>
    </w:p>
    <w:p w14:paraId="7679D849" w14:textId="77777777" w:rsidR="00664F6F" w:rsidRPr="008C6A0D" w:rsidRDefault="00664F6F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  <w:lang w:val="de-DE"/>
        </w:rPr>
      </w:pPr>
    </w:p>
    <w:p w14:paraId="358C489E" w14:textId="4B2041CC" w:rsidR="008527F3" w:rsidRPr="008C6A0D" w:rsidRDefault="008527F3" w:rsidP="008527F3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</w:pPr>
      <w:proofErr w:type="spellStart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>Član</w:t>
      </w:r>
      <w:proofErr w:type="spellEnd"/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de-DE"/>
        </w:rPr>
        <w:t xml:space="preserve"> 9.</w:t>
      </w:r>
    </w:p>
    <w:p w14:paraId="2082D465" w14:textId="77777777" w:rsidR="008527F3" w:rsidRPr="008C6A0D" w:rsidRDefault="008527F3" w:rsidP="008527F3">
      <w:pPr>
        <w:tabs>
          <w:tab w:val="left" w:pos="940"/>
        </w:tabs>
        <w:spacing w:before="48" w:line="240" w:lineRule="auto"/>
        <w:rPr>
          <w:lang w:val="de-DE"/>
        </w:rPr>
      </w:pPr>
      <w:r w:rsidRPr="008C6A0D">
        <w:rPr>
          <w:lang w:val="de-DE"/>
        </w:rPr>
        <w:t xml:space="preserve">U </w:t>
      </w:r>
      <w:proofErr w:type="spellStart"/>
      <w:r w:rsidRPr="008C6A0D">
        <w:rPr>
          <w:lang w:val="de-DE"/>
        </w:rPr>
        <w:t>slučaju</w:t>
      </w:r>
      <w:proofErr w:type="spellEnd"/>
      <w:r w:rsidRPr="008C6A0D">
        <w:rPr>
          <w:lang w:val="de-DE"/>
        </w:rPr>
        <w:t xml:space="preserve"> da </w:t>
      </w:r>
      <w:proofErr w:type="spellStart"/>
      <w:r w:rsidRPr="008C6A0D">
        <w:rPr>
          <w:lang w:val="de-DE"/>
        </w:rPr>
        <w:t>prodavac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odbije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reklamaciju</w:t>
      </w:r>
      <w:proofErr w:type="spellEnd"/>
      <w:r w:rsidRPr="008C6A0D">
        <w:rPr>
          <w:lang w:val="de-DE"/>
        </w:rPr>
        <w:t xml:space="preserve">, </w:t>
      </w:r>
      <w:proofErr w:type="spellStart"/>
      <w:r w:rsidRPr="008C6A0D">
        <w:rPr>
          <w:lang w:val="de-DE"/>
        </w:rPr>
        <w:t>dužan</w:t>
      </w:r>
      <w:proofErr w:type="spellEnd"/>
      <w:r w:rsidRPr="008C6A0D">
        <w:rPr>
          <w:lang w:val="de-DE"/>
        </w:rPr>
        <w:t xml:space="preserve"> je</w:t>
      </w:r>
      <w:r w:rsidRPr="008C6A0D">
        <w:rPr>
          <w:spacing w:val="19"/>
          <w:lang w:val="de-DE"/>
        </w:rPr>
        <w:t xml:space="preserve"> </w:t>
      </w:r>
      <w:r w:rsidRPr="008C6A0D">
        <w:rPr>
          <w:lang w:val="de-DE"/>
        </w:rPr>
        <w:t>da</w:t>
      </w:r>
      <w:r w:rsidRPr="008C6A0D">
        <w:rPr>
          <w:spacing w:val="21"/>
          <w:lang w:val="de-DE"/>
        </w:rPr>
        <w:t xml:space="preserve"> </w:t>
      </w:r>
      <w:proofErr w:type="spellStart"/>
      <w:r w:rsidRPr="008C6A0D">
        <w:rPr>
          <w:lang w:val="de-DE"/>
        </w:rPr>
        <w:t>pruži</w:t>
      </w:r>
      <w:proofErr w:type="spellEnd"/>
      <w:r w:rsidRPr="008C6A0D">
        <w:rPr>
          <w:spacing w:val="21"/>
          <w:lang w:val="de-DE"/>
        </w:rPr>
        <w:t xml:space="preserve"> </w:t>
      </w:r>
      <w:proofErr w:type="spellStart"/>
      <w:r w:rsidRPr="008C6A0D">
        <w:rPr>
          <w:b/>
          <w:lang w:val="de-DE"/>
        </w:rPr>
        <w:t>odgovarajuće</w:t>
      </w:r>
      <w:proofErr w:type="spellEnd"/>
      <w:r w:rsidRPr="008C6A0D">
        <w:rPr>
          <w:b/>
          <w:spacing w:val="17"/>
          <w:lang w:val="de-DE"/>
        </w:rPr>
        <w:t xml:space="preserve"> </w:t>
      </w:r>
      <w:proofErr w:type="spellStart"/>
      <w:r w:rsidRPr="008C6A0D">
        <w:rPr>
          <w:b/>
          <w:lang w:val="de-DE"/>
        </w:rPr>
        <w:t>obaveštenje</w:t>
      </w:r>
      <w:proofErr w:type="spellEnd"/>
      <w:r w:rsidRPr="008C6A0D">
        <w:rPr>
          <w:b/>
          <w:spacing w:val="18"/>
          <w:lang w:val="de-DE"/>
        </w:rPr>
        <w:t xml:space="preserve"> </w:t>
      </w:r>
      <w:proofErr w:type="spellStart"/>
      <w:r w:rsidRPr="008C6A0D">
        <w:rPr>
          <w:lang w:val="de-DE"/>
        </w:rPr>
        <w:t>potrošaču</w:t>
      </w:r>
      <w:proofErr w:type="spellEnd"/>
      <w:r w:rsidRPr="008C6A0D">
        <w:rPr>
          <w:spacing w:val="18"/>
          <w:lang w:val="de-DE"/>
        </w:rPr>
        <w:t xml:space="preserve"> </w:t>
      </w:r>
      <w:r w:rsidRPr="008C6A0D">
        <w:rPr>
          <w:lang w:val="de-DE"/>
        </w:rPr>
        <w:t>u</w:t>
      </w:r>
      <w:r w:rsidRPr="008C6A0D">
        <w:rPr>
          <w:spacing w:val="18"/>
          <w:lang w:val="de-DE"/>
        </w:rPr>
        <w:t xml:space="preserve"> </w:t>
      </w:r>
      <w:proofErr w:type="spellStart"/>
      <w:r w:rsidRPr="008C6A0D">
        <w:rPr>
          <w:lang w:val="de-DE"/>
        </w:rPr>
        <w:t>slučaju</w:t>
      </w:r>
      <w:proofErr w:type="spellEnd"/>
      <w:r w:rsidRPr="008C6A0D">
        <w:rPr>
          <w:spacing w:val="18"/>
          <w:lang w:val="de-DE"/>
        </w:rPr>
        <w:t xml:space="preserve"> </w:t>
      </w:r>
      <w:proofErr w:type="spellStart"/>
      <w:r w:rsidRPr="008C6A0D">
        <w:rPr>
          <w:lang w:val="de-DE"/>
        </w:rPr>
        <w:t>odbijanja</w:t>
      </w:r>
      <w:proofErr w:type="spellEnd"/>
      <w:r w:rsidRPr="008C6A0D">
        <w:rPr>
          <w:spacing w:val="17"/>
          <w:lang w:val="de-DE"/>
        </w:rPr>
        <w:t xml:space="preserve"> </w:t>
      </w:r>
      <w:proofErr w:type="spellStart"/>
      <w:r w:rsidRPr="008C6A0D">
        <w:rPr>
          <w:lang w:val="de-DE"/>
        </w:rPr>
        <w:t>reklamacije</w:t>
      </w:r>
      <w:proofErr w:type="spellEnd"/>
      <w:r w:rsidRPr="008C6A0D">
        <w:rPr>
          <w:spacing w:val="-46"/>
          <w:lang w:val="de-DE"/>
        </w:rPr>
        <w:t xml:space="preserve"> </w:t>
      </w:r>
      <w:r w:rsidRPr="008C6A0D">
        <w:rPr>
          <w:lang w:val="de-DE"/>
        </w:rPr>
        <w:t>(</w:t>
      </w:r>
      <w:proofErr w:type="spellStart"/>
      <w:r w:rsidRPr="008C6A0D">
        <w:rPr>
          <w:lang w:val="de-DE"/>
        </w:rPr>
        <w:t>obrazloženje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prodavca</w:t>
      </w:r>
      <w:proofErr w:type="spellEnd"/>
      <w:r w:rsidRPr="008C6A0D">
        <w:rPr>
          <w:spacing w:val="-2"/>
          <w:lang w:val="de-DE"/>
        </w:rPr>
        <w:t xml:space="preserve"> </w:t>
      </w:r>
      <w:r w:rsidRPr="008C6A0D">
        <w:rPr>
          <w:lang w:val="de-DE"/>
        </w:rPr>
        <w:t>u</w:t>
      </w:r>
      <w:r w:rsidRPr="008C6A0D">
        <w:rPr>
          <w:spacing w:val="-1"/>
          <w:lang w:val="de-DE"/>
        </w:rPr>
        <w:t xml:space="preserve"> </w:t>
      </w:r>
      <w:proofErr w:type="spellStart"/>
      <w:r w:rsidRPr="008C6A0D">
        <w:rPr>
          <w:lang w:val="de-DE"/>
        </w:rPr>
        <w:t>slučaju</w:t>
      </w:r>
      <w:proofErr w:type="spellEnd"/>
      <w:r w:rsidRPr="008C6A0D">
        <w:rPr>
          <w:spacing w:val="-1"/>
          <w:lang w:val="de-DE"/>
        </w:rPr>
        <w:t xml:space="preserve"> </w:t>
      </w:r>
      <w:proofErr w:type="spellStart"/>
      <w:r w:rsidRPr="008C6A0D">
        <w:rPr>
          <w:lang w:val="de-DE"/>
        </w:rPr>
        <w:t>neprihvatanja</w:t>
      </w:r>
      <w:proofErr w:type="spellEnd"/>
      <w:r w:rsidRPr="008C6A0D">
        <w:rPr>
          <w:spacing w:val="-3"/>
          <w:lang w:val="de-DE"/>
        </w:rPr>
        <w:t xml:space="preserve"> </w:t>
      </w:r>
      <w:proofErr w:type="spellStart"/>
      <w:r w:rsidRPr="008C6A0D">
        <w:rPr>
          <w:lang w:val="de-DE"/>
        </w:rPr>
        <w:t>reklamacije</w:t>
      </w:r>
      <w:proofErr w:type="spellEnd"/>
      <w:r w:rsidRPr="008C6A0D">
        <w:rPr>
          <w:lang w:val="de-DE"/>
        </w:rPr>
        <w:t xml:space="preserve">) i </w:t>
      </w:r>
      <w:proofErr w:type="spellStart"/>
      <w:r w:rsidRPr="008C6A0D">
        <w:rPr>
          <w:lang w:val="de-DE"/>
        </w:rPr>
        <w:t>dužan</w:t>
      </w:r>
      <w:proofErr w:type="spellEnd"/>
      <w:r w:rsidRPr="008C6A0D">
        <w:rPr>
          <w:lang w:val="de-DE"/>
        </w:rPr>
        <w:t xml:space="preserve"> je da </w:t>
      </w:r>
      <w:proofErr w:type="spellStart"/>
      <w:r w:rsidRPr="008C6A0D">
        <w:rPr>
          <w:lang w:val="de-DE"/>
        </w:rPr>
        <w:t>potrošača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sveobuhvatno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obavesti</w:t>
      </w:r>
      <w:proofErr w:type="spellEnd"/>
      <w:r w:rsidRPr="008C6A0D">
        <w:rPr>
          <w:lang w:val="de-DE"/>
        </w:rPr>
        <w:t xml:space="preserve"> o </w:t>
      </w:r>
      <w:proofErr w:type="spellStart"/>
      <w:r w:rsidRPr="008C6A0D">
        <w:rPr>
          <w:lang w:val="de-DE"/>
        </w:rPr>
        <w:t>mogućnosti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rešavanja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spora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vansudskim</w:t>
      </w:r>
      <w:proofErr w:type="spellEnd"/>
      <w:r w:rsidRPr="008C6A0D">
        <w:rPr>
          <w:spacing w:val="-47"/>
          <w:lang w:val="de-DE"/>
        </w:rPr>
        <w:t xml:space="preserve"> </w:t>
      </w:r>
      <w:proofErr w:type="spellStart"/>
      <w:r w:rsidRPr="008C6A0D">
        <w:rPr>
          <w:lang w:val="de-DE"/>
        </w:rPr>
        <w:t>putem</w:t>
      </w:r>
      <w:proofErr w:type="spellEnd"/>
      <w:r w:rsidRPr="008C6A0D">
        <w:rPr>
          <w:lang w:val="de-DE"/>
        </w:rPr>
        <w:t>,</w:t>
      </w:r>
      <w:r w:rsidRPr="008C6A0D">
        <w:rPr>
          <w:spacing w:val="-3"/>
          <w:lang w:val="de-DE"/>
        </w:rPr>
        <w:t xml:space="preserve"> </w:t>
      </w:r>
      <w:proofErr w:type="spellStart"/>
      <w:r w:rsidRPr="008C6A0D">
        <w:rPr>
          <w:lang w:val="de-DE"/>
        </w:rPr>
        <w:t>kao</w:t>
      </w:r>
      <w:proofErr w:type="spellEnd"/>
      <w:r w:rsidRPr="008C6A0D">
        <w:rPr>
          <w:lang w:val="de-DE"/>
        </w:rPr>
        <w:t xml:space="preserve"> i</w:t>
      </w:r>
      <w:r w:rsidRPr="008C6A0D">
        <w:rPr>
          <w:spacing w:val="-4"/>
          <w:lang w:val="de-DE"/>
        </w:rPr>
        <w:t xml:space="preserve"> </w:t>
      </w:r>
      <w:r w:rsidRPr="008C6A0D">
        <w:rPr>
          <w:lang w:val="de-DE"/>
        </w:rPr>
        <w:t xml:space="preserve">o </w:t>
      </w:r>
      <w:proofErr w:type="spellStart"/>
      <w:r w:rsidRPr="008C6A0D">
        <w:rPr>
          <w:lang w:val="de-DE"/>
        </w:rPr>
        <w:t>nadležnim</w:t>
      </w:r>
      <w:proofErr w:type="spellEnd"/>
      <w:r w:rsidRPr="008C6A0D">
        <w:rPr>
          <w:spacing w:val="-1"/>
          <w:lang w:val="de-DE"/>
        </w:rPr>
        <w:t xml:space="preserve"> </w:t>
      </w:r>
      <w:proofErr w:type="spellStart"/>
      <w:r w:rsidRPr="008C6A0D">
        <w:rPr>
          <w:lang w:val="de-DE"/>
        </w:rPr>
        <w:t>telima</w:t>
      </w:r>
      <w:proofErr w:type="spellEnd"/>
      <w:r w:rsidRPr="008C6A0D">
        <w:rPr>
          <w:spacing w:val="-1"/>
          <w:lang w:val="de-DE"/>
        </w:rPr>
        <w:t xml:space="preserve"> </w:t>
      </w:r>
      <w:proofErr w:type="spellStart"/>
      <w:r w:rsidRPr="008C6A0D">
        <w:rPr>
          <w:lang w:val="de-DE"/>
        </w:rPr>
        <w:t>za</w:t>
      </w:r>
      <w:proofErr w:type="spellEnd"/>
      <w:r w:rsidRPr="008C6A0D">
        <w:rPr>
          <w:spacing w:val="-3"/>
          <w:lang w:val="de-DE"/>
        </w:rPr>
        <w:t xml:space="preserve"> </w:t>
      </w:r>
      <w:proofErr w:type="spellStart"/>
      <w:r w:rsidRPr="008C6A0D">
        <w:rPr>
          <w:lang w:val="de-DE"/>
        </w:rPr>
        <w:t>vansudsko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rešavanje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potrošačkih</w:t>
      </w:r>
      <w:proofErr w:type="spellEnd"/>
      <w:r w:rsidRPr="008C6A0D">
        <w:rPr>
          <w:spacing w:val="-1"/>
          <w:lang w:val="de-DE"/>
        </w:rPr>
        <w:t xml:space="preserve"> </w:t>
      </w:r>
      <w:proofErr w:type="spellStart"/>
      <w:r w:rsidRPr="008C6A0D">
        <w:rPr>
          <w:lang w:val="de-DE"/>
        </w:rPr>
        <w:t>sporova</w:t>
      </w:r>
      <w:proofErr w:type="spellEnd"/>
    </w:p>
    <w:p w14:paraId="3B6B655A" w14:textId="77777777" w:rsidR="00664F6F" w:rsidRPr="008C6A0D" w:rsidRDefault="00664F6F" w:rsidP="008527F3">
      <w:pPr>
        <w:tabs>
          <w:tab w:val="left" w:pos="940"/>
        </w:tabs>
        <w:spacing w:before="48" w:line="240" w:lineRule="auto"/>
        <w:rPr>
          <w:lang w:val="de-DE"/>
        </w:rPr>
      </w:pPr>
    </w:p>
    <w:p w14:paraId="561AE614" w14:textId="77777777" w:rsidR="008527F3" w:rsidRDefault="008527F3" w:rsidP="008527F3">
      <w:pPr>
        <w:pStyle w:val="BodyText"/>
        <w:spacing w:before="8"/>
        <w:rPr>
          <w:sz w:val="11"/>
        </w:rPr>
      </w:pPr>
    </w:p>
    <w:p w14:paraId="5296242D" w14:textId="3F7B011E" w:rsidR="008527F3" w:rsidRPr="008C6A0D" w:rsidRDefault="008527F3" w:rsidP="008527F3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hr-HR"/>
        </w:rPr>
      </w:pPr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hr-HR"/>
        </w:rPr>
        <w:t>Član 10.</w:t>
      </w:r>
    </w:p>
    <w:p w14:paraId="60F980BA" w14:textId="4AB3BEB5" w:rsidR="008527F3" w:rsidRPr="008C6A0D" w:rsidRDefault="008527F3" w:rsidP="008527F3">
      <w:pPr>
        <w:tabs>
          <w:tab w:val="left" w:pos="940"/>
        </w:tabs>
        <w:spacing w:before="56" w:line="278" w:lineRule="auto"/>
        <w:ind w:right="217"/>
        <w:jc w:val="both"/>
        <w:rPr>
          <w:lang w:val="hr-HR"/>
        </w:rPr>
      </w:pPr>
      <w:r w:rsidRPr="008C6A0D">
        <w:rPr>
          <w:lang w:val="hr-HR"/>
        </w:rPr>
        <w:t>Ukoliko je potrošač za kupljeni proizvod dobio garanciju i ako se reklamacija</w:t>
      </w:r>
      <w:r w:rsidRPr="008C6A0D">
        <w:rPr>
          <w:spacing w:val="1"/>
          <w:lang w:val="hr-HR"/>
        </w:rPr>
        <w:t xml:space="preserve"> </w:t>
      </w:r>
      <w:r w:rsidRPr="008C6A0D">
        <w:rPr>
          <w:lang w:val="hr-HR"/>
        </w:rPr>
        <w:t>izjavljuje nakon proteka 2 godine od dana kupovine, potrošač je dužan da reklamaciju izjavi</w:t>
      </w:r>
      <w:r w:rsidRPr="008C6A0D">
        <w:rPr>
          <w:spacing w:val="1"/>
          <w:lang w:val="hr-HR"/>
        </w:rPr>
        <w:t xml:space="preserve"> </w:t>
      </w:r>
      <w:r w:rsidRPr="008C6A0D">
        <w:rPr>
          <w:lang w:val="hr-HR"/>
        </w:rPr>
        <w:t>davaocu</w:t>
      </w:r>
      <w:r w:rsidRPr="008C6A0D">
        <w:rPr>
          <w:spacing w:val="-1"/>
          <w:lang w:val="hr-HR"/>
        </w:rPr>
        <w:t xml:space="preserve"> </w:t>
      </w:r>
      <w:r w:rsidRPr="008C6A0D">
        <w:rPr>
          <w:lang w:val="hr-HR"/>
        </w:rPr>
        <w:t>garancije.</w:t>
      </w:r>
    </w:p>
    <w:p w14:paraId="4D8806CD" w14:textId="77777777" w:rsidR="00664F6F" w:rsidRPr="008C6A0D" w:rsidRDefault="00664F6F" w:rsidP="008527F3">
      <w:pPr>
        <w:tabs>
          <w:tab w:val="left" w:pos="940"/>
        </w:tabs>
        <w:spacing w:before="56" w:line="278" w:lineRule="auto"/>
        <w:ind w:right="217"/>
        <w:jc w:val="both"/>
        <w:rPr>
          <w:lang w:val="hr-HR"/>
        </w:rPr>
      </w:pPr>
    </w:p>
    <w:p w14:paraId="60CBAF74" w14:textId="0DCA80C1" w:rsidR="00664F6F" w:rsidRPr="008C6A0D" w:rsidRDefault="00664F6F" w:rsidP="00664F6F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hr-HR"/>
        </w:rPr>
      </w:pPr>
      <w:r w:rsidRPr="008C6A0D">
        <w:rPr>
          <w:rFonts w:ascii="SourceSansPro-Bold" w:hAnsi="SourceSansPro-Bold" w:cs="SourceSansPro-Bold"/>
          <w:b/>
          <w:bCs/>
          <w:color w:val="000000"/>
          <w:sz w:val="28"/>
          <w:szCs w:val="28"/>
          <w:lang w:val="hr-HR"/>
        </w:rPr>
        <w:t>Član 11.</w:t>
      </w:r>
    </w:p>
    <w:p w14:paraId="657B14E0" w14:textId="77777777" w:rsidR="00664F6F" w:rsidRPr="008C6A0D" w:rsidRDefault="00664F6F" w:rsidP="00664F6F">
      <w:pPr>
        <w:tabs>
          <w:tab w:val="left" w:pos="940"/>
        </w:tabs>
        <w:spacing w:before="56" w:line="278" w:lineRule="auto"/>
        <w:ind w:right="217"/>
        <w:jc w:val="center"/>
        <w:rPr>
          <w:b/>
          <w:i/>
          <w:lang w:val="hr-HR"/>
        </w:rPr>
      </w:pPr>
      <w:r w:rsidRPr="008C6A0D">
        <w:rPr>
          <w:b/>
          <w:i/>
          <w:lang w:val="hr-HR"/>
        </w:rPr>
        <w:t xml:space="preserve">VANSUDSKO REŠAVANJE POTROŠAČKIH SPOROVA </w:t>
      </w:r>
    </w:p>
    <w:p w14:paraId="65624175" w14:textId="77777777" w:rsidR="00664F6F" w:rsidRPr="008C6A0D" w:rsidRDefault="00664F6F" w:rsidP="00664F6F">
      <w:pPr>
        <w:tabs>
          <w:tab w:val="left" w:pos="940"/>
        </w:tabs>
        <w:spacing w:before="56" w:line="240" w:lineRule="auto"/>
        <w:ind w:right="216"/>
        <w:jc w:val="both"/>
        <w:rPr>
          <w:lang w:val="de-DE"/>
        </w:rPr>
      </w:pPr>
      <w:r w:rsidRPr="008C6A0D">
        <w:rPr>
          <w:lang w:val="hr-HR"/>
        </w:rPr>
        <w:t xml:space="preserve">Potrošački spor može se rešiti postupkom vansudskog rešavanja potrošačkih sporova. Kao trgovac smo dužni da vas obavestimo da smo po zakonu obavezni da učestvujemo u ovom postupku. Vansudsko rešavanje potrošačkih sporova obavlja se na transparentan, efikasan, brz i pravičan način pred telom za vansudsko rešavanje potrošačkih sporova. </w:t>
      </w:r>
      <w:proofErr w:type="spellStart"/>
      <w:r w:rsidRPr="008C6A0D">
        <w:rPr>
          <w:lang w:val="de-DE"/>
        </w:rPr>
        <w:t>Ministarstvo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sačinjava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listu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tela</w:t>
      </w:r>
      <w:proofErr w:type="spellEnd"/>
      <w:r w:rsidRPr="008C6A0D">
        <w:rPr>
          <w:lang w:val="de-DE"/>
        </w:rPr>
        <w:t xml:space="preserve"> i </w:t>
      </w:r>
      <w:proofErr w:type="spellStart"/>
      <w:r w:rsidRPr="008C6A0D">
        <w:rPr>
          <w:lang w:val="de-DE"/>
        </w:rPr>
        <w:t>javno</w:t>
      </w:r>
      <w:proofErr w:type="spellEnd"/>
      <w:r w:rsidRPr="008C6A0D">
        <w:rPr>
          <w:lang w:val="de-DE"/>
        </w:rPr>
        <w:t xml:space="preserve"> je </w:t>
      </w:r>
      <w:proofErr w:type="spellStart"/>
      <w:r w:rsidRPr="008C6A0D">
        <w:rPr>
          <w:lang w:val="de-DE"/>
        </w:rPr>
        <w:t>objavljuje</w:t>
      </w:r>
      <w:proofErr w:type="spellEnd"/>
      <w:r w:rsidRPr="008C6A0D">
        <w:rPr>
          <w:lang w:val="de-DE"/>
        </w:rPr>
        <w:t xml:space="preserve">. </w:t>
      </w:r>
      <w:proofErr w:type="spellStart"/>
      <w:r w:rsidRPr="008C6A0D">
        <w:rPr>
          <w:lang w:val="de-DE"/>
        </w:rPr>
        <w:t>Dostupna</w:t>
      </w:r>
      <w:proofErr w:type="spellEnd"/>
      <w:r w:rsidRPr="008C6A0D">
        <w:rPr>
          <w:lang w:val="de-DE"/>
        </w:rPr>
        <w:t xml:space="preserve"> je na </w:t>
      </w:r>
      <w:proofErr w:type="spellStart"/>
      <w:r w:rsidRPr="008C6A0D">
        <w:rPr>
          <w:lang w:val="de-DE"/>
        </w:rPr>
        <w:t>adresi</w:t>
      </w:r>
      <w:proofErr w:type="spellEnd"/>
      <w:r w:rsidRPr="008C6A0D">
        <w:rPr>
          <w:lang w:val="de-DE"/>
        </w:rPr>
        <w:t xml:space="preserve"> https://mtt.gov.rs/tekst/2306/zastita-potrosaca.php</w:t>
      </w:r>
    </w:p>
    <w:p w14:paraId="05761873" w14:textId="77777777" w:rsidR="00664F6F" w:rsidRPr="008C6A0D" w:rsidRDefault="00664F6F" w:rsidP="00664F6F">
      <w:pPr>
        <w:tabs>
          <w:tab w:val="left" w:pos="940"/>
        </w:tabs>
        <w:spacing w:before="56" w:line="240" w:lineRule="auto"/>
        <w:ind w:right="216"/>
        <w:jc w:val="both"/>
        <w:rPr>
          <w:lang w:val="de-DE"/>
        </w:rPr>
      </w:pPr>
      <w:proofErr w:type="spellStart"/>
      <w:r w:rsidRPr="008C6A0D">
        <w:rPr>
          <w:lang w:val="de-DE"/>
        </w:rPr>
        <w:lastRenderedPageBreak/>
        <w:t>Postupak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pred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telom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može</w:t>
      </w:r>
      <w:proofErr w:type="spellEnd"/>
      <w:r w:rsidRPr="008C6A0D">
        <w:rPr>
          <w:lang w:val="de-DE"/>
        </w:rPr>
        <w:t xml:space="preserve"> da </w:t>
      </w:r>
      <w:proofErr w:type="spellStart"/>
      <w:r w:rsidRPr="008C6A0D">
        <w:rPr>
          <w:lang w:val="de-DE"/>
        </w:rPr>
        <w:t>pokrene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potrošač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samo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ukoliko</w:t>
      </w:r>
      <w:proofErr w:type="spellEnd"/>
      <w:r w:rsidRPr="008C6A0D">
        <w:rPr>
          <w:lang w:val="de-DE"/>
        </w:rPr>
        <w:t xml:space="preserve"> je </w:t>
      </w:r>
      <w:proofErr w:type="spellStart"/>
      <w:r w:rsidRPr="008C6A0D">
        <w:rPr>
          <w:lang w:val="de-DE"/>
        </w:rPr>
        <w:t>prethodno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izjavio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reklamaciju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ili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prigovor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trgovcu</w:t>
      </w:r>
      <w:proofErr w:type="spellEnd"/>
      <w:r w:rsidRPr="008C6A0D">
        <w:rPr>
          <w:lang w:val="de-DE"/>
        </w:rPr>
        <w:t xml:space="preserve">. </w:t>
      </w:r>
      <w:proofErr w:type="spellStart"/>
      <w:r w:rsidRPr="008C6A0D">
        <w:rPr>
          <w:lang w:val="de-DE"/>
        </w:rPr>
        <w:t>Potrošač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protekom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jedne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godine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od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dana</w:t>
      </w:r>
      <w:proofErr w:type="spellEnd"/>
      <w:r w:rsidRPr="008C6A0D">
        <w:rPr>
          <w:lang w:val="de-DE"/>
        </w:rPr>
        <w:t xml:space="preserve"> (</w:t>
      </w:r>
      <w:proofErr w:type="spellStart"/>
      <w:r w:rsidRPr="008C6A0D">
        <w:rPr>
          <w:lang w:val="de-DE"/>
        </w:rPr>
        <w:t>bezuspešnog</w:t>
      </w:r>
      <w:proofErr w:type="spellEnd"/>
      <w:r w:rsidRPr="008C6A0D">
        <w:rPr>
          <w:lang w:val="de-DE"/>
        </w:rPr>
        <w:t xml:space="preserve">) </w:t>
      </w:r>
      <w:proofErr w:type="spellStart"/>
      <w:r w:rsidRPr="008C6A0D">
        <w:rPr>
          <w:lang w:val="de-DE"/>
        </w:rPr>
        <w:t>podnošenja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reklamacije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gubi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pravo</w:t>
      </w:r>
      <w:proofErr w:type="spellEnd"/>
      <w:r w:rsidRPr="008C6A0D">
        <w:rPr>
          <w:lang w:val="de-DE"/>
        </w:rPr>
        <w:t xml:space="preserve"> na </w:t>
      </w:r>
      <w:proofErr w:type="spellStart"/>
      <w:r w:rsidRPr="008C6A0D">
        <w:rPr>
          <w:lang w:val="de-DE"/>
        </w:rPr>
        <w:t>podnošenje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predloga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za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vansudsko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rešavanje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spora</w:t>
      </w:r>
      <w:proofErr w:type="spellEnd"/>
      <w:r w:rsidRPr="008C6A0D">
        <w:rPr>
          <w:lang w:val="de-DE"/>
        </w:rPr>
        <w:t>.</w:t>
      </w:r>
    </w:p>
    <w:p w14:paraId="1E949952" w14:textId="77777777" w:rsidR="00664F6F" w:rsidRPr="008C6A0D" w:rsidRDefault="00664F6F" w:rsidP="00664F6F">
      <w:pPr>
        <w:tabs>
          <w:tab w:val="left" w:pos="940"/>
        </w:tabs>
        <w:spacing w:before="56" w:line="240" w:lineRule="auto"/>
        <w:ind w:right="216"/>
        <w:jc w:val="both"/>
        <w:rPr>
          <w:lang w:val="de-DE"/>
        </w:rPr>
      </w:pPr>
      <w:proofErr w:type="spellStart"/>
      <w:r w:rsidRPr="008C6A0D">
        <w:rPr>
          <w:lang w:val="de-DE"/>
        </w:rPr>
        <w:t>Vansudsko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rešavanje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potrošačkog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spora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može</w:t>
      </w:r>
      <w:proofErr w:type="spellEnd"/>
      <w:r w:rsidRPr="008C6A0D">
        <w:rPr>
          <w:lang w:val="de-DE"/>
        </w:rPr>
        <w:t xml:space="preserve"> da </w:t>
      </w:r>
      <w:proofErr w:type="spellStart"/>
      <w:r w:rsidRPr="008C6A0D">
        <w:rPr>
          <w:lang w:val="de-DE"/>
        </w:rPr>
        <w:t>traje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najduže</w:t>
      </w:r>
      <w:proofErr w:type="spellEnd"/>
      <w:r w:rsidRPr="008C6A0D">
        <w:rPr>
          <w:lang w:val="de-DE"/>
        </w:rPr>
        <w:t xml:space="preserve"> 90 </w:t>
      </w:r>
      <w:proofErr w:type="spellStart"/>
      <w:r w:rsidRPr="008C6A0D">
        <w:rPr>
          <w:lang w:val="de-DE"/>
        </w:rPr>
        <w:t>dana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od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dana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podnošenja</w:t>
      </w:r>
      <w:proofErr w:type="spellEnd"/>
      <w:r w:rsidRPr="008C6A0D">
        <w:rPr>
          <w:lang w:val="de-DE"/>
        </w:rPr>
        <w:t xml:space="preserve"> </w:t>
      </w:r>
      <w:proofErr w:type="spellStart"/>
      <w:r w:rsidRPr="008C6A0D">
        <w:rPr>
          <w:lang w:val="de-DE"/>
        </w:rPr>
        <w:t>predloga</w:t>
      </w:r>
      <w:proofErr w:type="spellEnd"/>
      <w:r w:rsidRPr="008C6A0D">
        <w:rPr>
          <w:lang w:val="de-DE"/>
        </w:rPr>
        <w:t>.</w:t>
      </w:r>
    </w:p>
    <w:p w14:paraId="45CA9257" w14:textId="77777777" w:rsidR="00664F6F" w:rsidRPr="008C6A0D" w:rsidRDefault="00664F6F" w:rsidP="00664F6F">
      <w:pPr>
        <w:tabs>
          <w:tab w:val="left" w:pos="940"/>
        </w:tabs>
        <w:spacing w:before="56" w:line="240" w:lineRule="auto"/>
        <w:ind w:right="216"/>
        <w:jc w:val="both"/>
        <w:rPr>
          <w:lang w:val="de-DE"/>
        </w:rPr>
      </w:pPr>
      <w:r w:rsidRPr="008C6A0D">
        <w:rPr>
          <w:lang w:val="de-DE"/>
        </w:rPr>
        <w:t xml:space="preserve"> </w:t>
      </w:r>
    </w:p>
    <w:p w14:paraId="075CEC40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proofErr w:type="spellStart"/>
      <w:r>
        <w:t>Vansudsko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ne </w:t>
      </w:r>
      <w:proofErr w:type="spellStart"/>
      <w:r>
        <w:t>primenjuje</w:t>
      </w:r>
      <w:proofErr w:type="spellEnd"/>
      <w:r>
        <w:t xml:space="preserve"> se, pored </w:t>
      </w:r>
      <w:proofErr w:type="spellStart"/>
      <w:r>
        <w:t>ostalog</w:t>
      </w:r>
      <w:proofErr w:type="spellEnd"/>
      <w:r>
        <w:t>:</w:t>
      </w:r>
    </w:p>
    <w:p w14:paraId="12E00228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r>
        <w:t>•</w:t>
      </w:r>
      <w:r>
        <w:tab/>
        <w:t xml:space="preserve">u </w:t>
      </w:r>
      <w:proofErr w:type="spellStart"/>
      <w:r>
        <w:t>potrošačkim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komunikacionih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pogodbi</w:t>
      </w:r>
      <w:proofErr w:type="spellEnd"/>
      <w:r>
        <w:t xml:space="preserve">,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;</w:t>
      </w:r>
    </w:p>
    <w:p w14:paraId="36BF8722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r>
        <w:t>•</w:t>
      </w:r>
      <w:r>
        <w:tab/>
        <w:t xml:space="preserve">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po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ustanovio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trgovac</w:t>
      </w:r>
      <w:proofErr w:type="spellEnd"/>
      <w:r>
        <w:t>;</w:t>
      </w:r>
    </w:p>
    <w:p w14:paraId="6CAFEB94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r>
        <w:t>•</w:t>
      </w:r>
      <w:r>
        <w:tab/>
      </w:r>
      <w:proofErr w:type="spellStart"/>
      <w:r>
        <w:t>na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pregovore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;</w:t>
      </w:r>
    </w:p>
    <w:p w14:paraId="33ED90DE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r>
        <w:t>•</w:t>
      </w:r>
      <w:r>
        <w:tab/>
      </w:r>
      <w:proofErr w:type="spellStart"/>
      <w:r>
        <w:t>na</w:t>
      </w:r>
      <w:proofErr w:type="spellEnd"/>
      <w:r>
        <w:t xml:space="preserve">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u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;</w:t>
      </w:r>
    </w:p>
    <w:p w14:paraId="3BDB511E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r>
        <w:t>•</w:t>
      </w:r>
      <w:r>
        <w:tab/>
        <w:t xml:space="preserve">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pokrenuo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67C3B5C7" w14:textId="77777777" w:rsidR="00664F6F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</w:p>
    <w:p w14:paraId="18EECE59" w14:textId="5A2170E1" w:rsidR="00664F6F" w:rsidRPr="00A84975" w:rsidRDefault="00664F6F" w:rsidP="00664F6F">
      <w:pPr>
        <w:tabs>
          <w:tab w:val="left" w:pos="940"/>
        </w:tabs>
        <w:spacing w:before="56" w:line="240" w:lineRule="auto"/>
        <w:ind w:right="216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(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zastupanja</w:t>
      </w:r>
      <w:proofErr w:type="spellEnd"/>
      <w:r>
        <w:t xml:space="preserve">, </w:t>
      </w:r>
      <w:proofErr w:type="spellStart"/>
      <w:r>
        <w:t>putni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Rad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je </w:t>
      </w:r>
      <w:proofErr w:type="spellStart"/>
      <w:r>
        <w:t>besplatan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712D7EFB" w14:textId="6068AC11" w:rsidR="007C2481" w:rsidRDefault="007C2481" w:rsidP="00AC0396">
      <w:pPr>
        <w:pStyle w:val="NoSpacing"/>
        <w:rPr>
          <w:rFonts w:cs="Calibri"/>
          <w:b/>
          <w:sz w:val="32"/>
          <w:szCs w:val="32"/>
          <w:u w:val="single"/>
        </w:rPr>
      </w:pPr>
    </w:p>
    <w:sectPr w:rsidR="007C2481" w:rsidSect="00663CC7">
      <w:headerReference w:type="default" r:id="rId8"/>
      <w:footerReference w:type="default" r:id="rId9"/>
      <w:pgSz w:w="11906" w:h="16838"/>
      <w:pgMar w:top="1417" w:right="1417" w:bottom="1417" w:left="1417" w:header="57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594B" w14:textId="77777777" w:rsidR="00663CC7" w:rsidRDefault="00663CC7" w:rsidP="00683F05">
      <w:pPr>
        <w:spacing w:after="0" w:line="240" w:lineRule="auto"/>
      </w:pPr>
      <w:r>
        <w:separator/>
      </w:r>
    </w:p>
  </w:endnote>
  <w:endnote w:type="continuationSeparator" w:id="0">
    <w:p w14:paraId="39B4FB67" w14:textId="77777777" w:rsidR="00663CC7" w:rsidRDefault="00663CC7" w:rsidP="0068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505B" w14:textId="4E32E1D1" w:rsidR="00326950" w:rsidRPr="00FC76EF" w:rsidRDefault="00326950">
    <w:pPr>
      <w:pStyle w:val="Footer"/>
      <w:rPr>
        <w:b/>
        <w:u w:val="single"/>
      </w:rPr>
    </w:pPr>
  </w:p>
  <w:p w14:paraId="0D6BAEFE" w14:textId="77777777" w:rsidR="00326950" w:rsidRDefault="0032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461" w14:textId="77777777" w:rsidR="00663CC7" w:rsidRDefault="00663CC7" w:rsidP="00683F05">
      <w:pPr>
        <w:spacing w:after="0" w:line="240" w:lineRule="auto"/>
      </w:pPr>
      <w:r>
        <w:separator/>
      </w:r>
    </w:p>
  </w:footnote>
  <w:footnote w:type="continuationSeparator" w:id="0">
    <w:p w14:paraId="4695A9C6" w14:textId="77777777" w:rsidR="00663CC7" w:rsidRDefault="00663CC7" w:rsidP="0068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769E" w14:textId="77777777" w:rsidR="008C6A0D" w:rsidRPr="00C972B7" w:rsidRDefault="008C6A0D" w:rsidP="008C6A0D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7353312" wp14:editId="1EF4F4CF">
          <wp:simplePos x="0" y="0"/>
          <wp:positionH relativeFrom="margin">
            <wp:posOffset>-332740</wp:posOffset>
          </wp:positionH>
          <wp:positionV relativeFrom="margin">
            <wp:posOffset>-1705610</wp:posOffset>
          </wp:positionV>
          <wp:extent cx="2935605" cy="1175385"/>
          <wp:effectExtent l="0" t="0" r="0" b="0"/>
          <wp:wrapSquare wrapText="bothSides"/>
          <wp:docPr id="1836335193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335193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605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Kuhinja</w:t>
    </w:r>
    <w:proofErr w:type="spellEnd"/>
    <w:r>
      <w:rPr>
        <w:b/>
      </w:rPr>
      <w:t xml:space="preserve"> Na Otvorenom.rs</w:t>
    </w:r>
    <w:r>
      <w:rPr>
        <w:b/>
      </w:rPr>
      <w:br/>
    </w:r>
    <w:proofErr w:type="spellStart"/>
    <w:r>
      <w:rPr>
        <w:b/>
      </w:rPr>
      <w:t>Temerinksa</w:t>
    </w:r>
    <w:proofErr w:type="spellEnd"/>
    <w:r>
      <w:rPr>
        <w:b/>
      </w:rPr>
      <w:t xml:space="preserve"> 77, 21000 Novi Sad</w:t>
    </w:r>
    <w:r>
      <w:rPr>
        <w:b/>
      </w:rPr>
      <w:br/>
    </w:r>
    <w:proofErr w:type="spellStart"/>
    <w:r>
      <w:rPr>
        <w:b/>
      </w:rPr>
      <w:t>Sedište</w:t>
    </w:r>
    <w:proofErr w:type="spellEnd"/>
    <w:r>
      <w:rPr>
        <w:b/>
      </w:rPr>
      <w:t xml:space="preserve">: </w:t>
    </w:r>
    <w:r w:rsidRPr="00C972B7">
      <w:rPr>
        <w:b/>
      </w:rPr>
      <w:t xml:space="preserve">Romeo Karanović PR   </w:t>
    </w:r>
  </w:p>
  <w:p w14:paraId="79B64B75" w14:textId="77777777" w:rsidR="008C6A0D" w:rsidRPr="00C972B7" w:rsidRDefault="008C6A0D" w:rsidP="008C6A0D">
    <w:pPr>
      <w:pStyle w:val="Header"/>
      <w:jc w:val="right"/>
    </w:pPr>
    <w:r w:rsidRPr="00C972B7">
      <w:rPr>
        <w:b/>
      </w:rPr>
      <w:t xml:space="preserve">Internet </w:t>
    </w:r>
    <w:proofErr w:type="spellStart"/>
    <w:r w:rsidRPr="00C972B7">
      <w:rPr>
        <w:b/>
      </w:rPr>
      <w:t>trgovina</w:t>
    </w:r>
    <w:proofErr w:type="spellEnd"/>
    <w:r w:rsidRPr="00C972B7">
      <w:rPr>
        <w:b/>
      </w:rPr>
      <w:t xml:space="preserve"> VJN</w:t>
    </w:r>
    <w:r w:rsidRPr="00C972B7">
      <w:t xml:space="preserve">   </w:t>
    </w:r>
    <w:r w:rsidRPr="00C972B7">
      <w:br/>
    </w:r>
    <w:r w:rsidRPr="00C972B7">
      <w:rPr>
        <w:u w:val="single"/>
      </w:rPr>
      <w:t>PIB</w:t>
    </w:r>
    <w:r w:rsidRPr="00C972B7">
      <w:t>: 108668720</w:t>
    </w:r>
    <w:r w:rsidRPr="00C972B7">
      <w:br/>
    </w:r>
    <w:proofErr w:type="spellStart"/>
    <w:r w:rsidRPr="00C972B7">
      <w:rPr>
        <w:u w:val="single"/>
      </w:rPr>
      <w:t>Matični</w:t>
    </w:r>
    <w:proofErr w:type="spellEnd"/>
    <w:r w:rsidRPr="00C972B7">
      <w:rPr>
        <w:u w:val="single"/>
      </w:rPr>
      <w:t xml:space="preserve"> </w:t>
    </w:r>
    <w:proofErr w:type="spellStart"/>
    <w:r w:rsidRPr="00C972B7">
      <w:rPr>
        <w:u w:val="single"/>
      </w:rPr>
      <w:t>broj</w:t>
    </w:r>
    <w:proofErr w:type="spellEnd"/>
    <w:r w:rsidRPr="00C972B7">
      <w:t xml:space="preserve">: 63614530  </w:t>
    </w:r>
  </w:p>
  <w:p w14:paraId="6179D352" w14:textId="77777777" w:rsidR="008C6A0D" w:rsidRPr="00C972B7" w:rsidRDefault="008C6A0D" w:rsidP="008C6A0D">
    <w:pPr>
      <w:pStyle w:val="Header"/>
      <w:jc w:val="right"/>
    </w:pPr>
    <w:r w:rsidRPr="00C972B7">
      <w:t xml:space="preserve">21000 Novi Sad, Bele Njive 5   </w:t>
    </w:r>
  </w:p>
  <w:p w14:paraId="19ACC888" w14:textId="77777777" w:rsidR="008C6A0D" w:rsidRPr="00C972B7" w:rsidRDefault="008C6A0D" w:rsidP="008C6A0D">
    <w:pPr>
      <w:pStyle w:val="Header"/>
      <w:jc w:val="right"/>
    </w:pPr>
    <w:r w:rsidRPr="00C972B7">
      <w:t xml:space="preserve">Tel +381 </w:t>
    </w:r>
    <w:r>
      <w:t>65 3 44 77 99</w:t>
    </w:r>
  </w:p>
  <w:p w14:paraId="1495D7C9" w14:textId="77777777" w:rsidR="008C6A0D" w:rsidRPr="00C972B7" w:rsidRDefault="008C6A0D" w:rsidP="008C6A0D">
    <w:pPr>
      <w:pStyle w:val="Header"/>
      <w:jc w:val="right"/>
    </w:pPr>
    <w:hyperlink r:id="rId2" w:history="1">
      <w:r>
        <w:rPr>
          <w:rStyle w:val="Hyperlink"/>
        </w:rPr>
        <w:t>info@kuhinjanaotvorenom.rs</w:t>
      </w:r>
    </w:hyperlink>
  </w:p>
  <w:p w14:paraId="5383ED58" w14:textId="77777777" w:rsidR="008C6A0D" w:rsidRPr="00C972B7" w:rsidRDefault="008C6A0D" w:rsidP="008C6A0D">
    <w:pPr>
      <w:pStyle w:val="Header"/>
      <w:jc w:val="right"/>
    </w:pPr>
    <w:hyperlink r:id="rId3" w:history="1">
      <w:r w:rsidRPr="00BB23DE">
        <w:rPr>
          <w:rStyle w:val="Hyperlink"/>
        </w:rPr>
        <w:t>www.kuhinjanaotvorenom.rs</w:t>
      </w:r>
    </w:hyperlink>
  </w:p>
  <w:p w14:paraId="79B3EBEF" w14:textId="6C04B923" w:rsidR="00683F05" w:rsidRPr="008C6A0D" w:rsidRDefault="00683F05" w:rsidP="008C6A0D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0F4"/>
    <w:multiLevelType w:val="hybridMultilevel"/>
    <w:tmpl w:val="99106D06"/>
    <w:lvl w:ilvl="0" w:tplc="D0FE2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81E3B"/>
    <w:multiLevelType w:val="hybridMultilevel"/>
    <w:tmpl w:val="C22E10A6"/>
    <w:lvl w:ilvl="0" w:tplc="D4241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108">
    <w:abstractNumId w:val="1"/>
  </w:num>
  <w:num w:numId="2" w16cid:durableId="10725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8"/>
    <w:rsid w:val="00022C3C"/>
    <w:rsid w:val="00036924"/>
    <w:rsid w:val="00042711"/>
    <w:rsid w:val="00044E10"/>
    <w:rsid w:val="00053EC6"/>
    <w:rsid w:val="00055F83"/>
    <w:rsid w:val="00094F80"/>
    <w:rsid w:val="000B5A9D"/>
    <w:rsid w:val="000C7656"/>
    <w:rsid w:val="000D4586"/>
    <w:rsid w:val="000F3BC5"/>
    <w:rsid w:val="000F55EF"/>
    <w:rsid w:val="0012514A"/>
    <w:rsid w:val="0015156D"/>
    <w:rsid w:val="00156063"/>
    <w:rsid w:val="001606CF"/>
    <w:rsid w:val="001709F1"/>
    <w:rsid w:val="00180250"/>
    <w:rsid w:val="00196B67"/>
    <w:rsid w:val="001A0BFB"/>
    <w:rsid w:val="001B0243"/>
    <w:rsid w:val="001C09D5"/>
    <w:rsid w:val="001D4403"/>
    <w:rsid w:val="001E125A"/>
    <w:rsid w:val="001E2F43"/>
    <w:rsid w:val="001E5196"/>
    <w:rsid w:val="001F3CD5"/>
    <w:rsid w:val="002154D7"/>
    <w:rsid w:val="00223DBF"/>
    <w:rsid w:val="00226EBF"/>
    <w:rsid w:val="00252B8D"/>
    <w:rsid w:val="00252C73"/>
    <w:rsid w:val="00267161"/>
    <w:rsid w:val="0028185E"/>
    <w:rsid w:val="002870F3"/>
    <w:rsid w:val="002A4193"/>
    <w:rsid w:val="002E5209"/>
    <w:rsid w:val="002E6D00"/>
    <w:rsid w:val="002F5C31"/>
    <w:rsid w:val="00300EEA"/>
    <w:rsid w:val="00306113"/>
    <w:rsid w:val="00326823"/>
    <w:rsid w:val="00326950"/>
    <w:rsid w:val="00353BDF"/>
    <w:rsid w:val="00354A88"/>
    <w:rsid w:val="003631AD"/>
    <w:rsid w:val="00367896"/>
    <w:rsid w:val="00375E27"/>
    <w:rsid w:val="00384D80"/>
    <w:rsid w:val="00387244"/>
    <w:rsid w:val="003A136E"/>
    <w:rsid w:val="003E35C0"/>
    <w:rsid w:val="00407AD5"/>
    <w:rsid w:val="00414134"/>
    <w:rsid w:val="004157D8"/>
    <w:rsid w:val="004222B7"/>
    <w:rsid w:val="00446495"/>
    <w:rsid w:val="00447221"/>
    <w:rsid w:val="00452133"/>
    <w:rsid w:val="0046329A"/>
    <w:rsid w:val="004656CD"/>
    <w:rsid w:val="004A6C0C"/>
    <w:rsid w:val="004B11D5"/>
    <w:rsid w:val="004B4D7D"/>
    <w:rsid w:val="004C0E95"/>
    <w:rsid w:val="004C40C5"/>
    <w:rsid w:val="004C7969"/>
    <w:rsid w:val="004F1CE7"/>
    <w:rsid w:val="004F6B06"/>
    <w:rsid w:val="005008F2"/>
    <w:rsid w:val="00501C5F"/>
    <w:rsid w:val="0050530F"/>
    <w:rsid w:val="005234E4"/>
    <w:rsid w:val="00534DAF"/>
    <w:rsid w:val="0053627F"/>
    <w:rsid w:val="00541C4B"/>
    <w:rsid w:val="00545F09"/>
    <w:rsid w:val="00561144"/>
    <w:rsid w:val="0056211A"/>
    <w:rsid w:val="00583638"/>
    <w:rsid w:val="00592CD7"/>
    <w:rsid w:val="005970E8"/>
    <w:rsid w:val="005A457C"/>
    <w:rsid w:val="005A4BCA"/>
    <w:rsid w:val="005C099C"/>
    <w:rsid w:val="005D7ACD"/>
    <w:rsid w:val="005F1A3C"/>
    <w:rsid w:val="006037B1"/>
    <w:rsid w:val="00616A22"/>
    <w:rsid w:val="00617078"/>
    <w:rsid w:val="00620901"/>
    <w:rsid w:val="0064606C"/>
    <w:rsid w:val="00663134"/>
    <w:rsid w:val="00663CC7"/>
    <w:rsid w:val="00664F6F"/>
    <w:rsid w:val="00665689"/>
    <w:rsid w:val="00673EFD"/>
    <w:rsid w:val="00683F05"/>
    <w:rsid w:val="00685F5E"/>
    <w:rsid w:val="006907EA"/>
    <w:rsid w:val="006A2ABF"/>
    <w:rsid w:val="006B2D42"/>
    <w:rsid w:val="006C1B8A"/>
    <w:rsid w:val="006D0FD3"/>
    <w:rsid w:val="006D54DC"/>
    <w:rsid w:val="006F043B"/>
    <w:rsid w:val="006F2F2D"/>
    <w:rsid w:val="00735A53"/>
    <w:rsid w:val="00737362"/>
    <w:rsid w:val="00741EA6"/>
    <w:rsid w:val="00746508"/>
    <w:rsid w:val="007661C7"/>
    <w:rsid w:val="00766B2E"/>
    <w:rsid w:val="00780AE7"/>
    <w:rsid w:val="007958C4"/>
    <w:rsid w:val="007B6A93"/>
    <w:rsid w:val="007C03E2"/>
    <w:rsid w:val="007C2481"/>
    <w:rsid w:val="007D5305"/>
    <w:rsid w:val="007E037B"/>
    <w:rsid w:val="0081029D"/>
    <w:rsid w:val="00817A1F"/>
    <w:rsid w:val="00843135"/>
    <w:rsid w:val="008527F3"/>
    <w:rsid w:val="008558E4"/>
    <w:rsid w:val="008938BF"/>
    <w:rsid w:val="008B067E"/>
    <w:rsid w:val="008B433F"/>
    <w:rsid w:val="008B5511"/>
    <w:rsid w:val="008C6A0D"/>
    <w:rsid w:val="008D2307"/>
    <w:rsid w:val="008D4ACB"/>
    <w:rsid w:val="008D746A"/>
    <w:rsid w:val="008E1597"/>
    <w:rsid w:val="008E43D4"/>
    <w:rsid w:val="00900635"/>
    <w:rsid w:val="00900AE2"/>
    <w:rsid w:val="00906279"/>
    <w:rsid w:val="00907439"/>
    <w:rsid w:val="009220EF"/>
    <w:rsid w:val="00934D23"/>
    <w:rsid w:val="00940C2B"/>
    <w:rsid w:val="0094185B"/>
    <w:rsid w:val="00941AAC"/>
    <w:rsid w:val="00945A03"/>
    <w:rsid w:val="00947524"/>
    <w:rsid w:val="00956CA8"/>
    <w:rsid w:val="00966F00"/>
    <w:rsid w:val="00981BBE"/>
    <w:rsid w:val="00982C4F"/>
    <w:rsid w:val="00990FFC"/>
    <w:rsid w:val="009A11CD"/>
    <w:rsid w:val="009B07F5"/>
    <w:rsid w:val="009B1F08"/>
    <w:rsid w:val="009D0200"/>
    <w:rsid w:val="009D1A7A"/>
    <w:rsid w:val="009D207F"/>
    <w:rsid w:val="009D7264"/>
    <w:rsid w:val="009F7D82"/>
    <w:rsid w:val="00A142F8"/>
    <w:rsid w:val="00A20AE1"/>
    <w:rsid w:val="00A36E8F"/>
    <w:rsid w:val="00A50DC7"/>
    <w:rsid w:val="00A511F6"/>
    <w:rsid w:val="00A51C42"/>
    <w:rsid w:val="00A54EC2"/>
    <w:rsid w:val="00A563C8"/>
    <w:rsid w:val="00A57CA3"/>
    <w:rsid w:val="00A840C9"/>
    <w:rsid w:val="00AA0871"/>
    <w:rsid w:val="00AA1891"/>
    <w:rsid w:val="00AA20F8"/>
    <w:rsid w:val="00AC0396"/>
    <w:rsid w:val="00AD145C"/>
    <w:rsid w:val="00AD46C3"/>
    <w:rsid w:val="00AF69E0"/>
    <w:rsid w:val="00AF6D6C"/>
    <w:rsid w:val="00B56CF1"/>
    <w:rsid w:val="00B73BD1"/>
    <w:rsid w:val="00B919E1"/>
    <w:rsid w:val="00BA69C0"/>
    <w:rsid w:val="00BA6A44"/>
    <w:rsid w:val="00BB1DA8"/>
    <w:rsid w:val="00BB47C7"/>
    <w:rsid w:val="00BD1884"/>
    <w:rsid w:val="00BD5355"/>
    <w:rsid w:val="00BD7C12"/>
    <w:rsid w:val="00BE7168"/>
    <w:rsid w:val="00C006F7"/>
    <w:rsid w:val="00C2656D"/>
    <w:rsid w:val="00C34C65"/>
    <w:rsid w:val="00C40E7E"/>
    <w:rsid w:val="00C51553"/>
    <w:rsid w:val="00C928D3"/>
    <w:rsid w:val="00C94D3D"/>
    <w:rsid w:val="00CA6BBB"/>
    <w:rsid w:val="00CA7D5B"/>
    <w:rsid w:val="00CB14D8"/>
    <w:rsid w:val="00CC474A"/>
    <w:rsid w:val="00D0319E"/>
    <w:rsid w:val="00D056DE"/>
    <w:rsid w:val="00D25087"/>
    <w:rsid w:val="00D251AE"/>
    <w:rsid w:val="00D62033"/>
    <w:rsid w:val="00D63691"/>
    <w:rsid w:val="00D65210"/>
    <w:rsid w:val="00D66BC0"/>
    <w:rsid w:val="00D67063"/>
    <w:rsid w:val="00D8209B"/>
    <w:rsid w:val="00D8565E"/>
    <w:rsid w:val="00D86AE9"/>
    <w:rsid w:val="00DA5116"/>
    <w:rsid w:val="00DB5DD6"/>
    <w:rsid w:val="00DB7570"/>
    <w:rsid w:val="00DE0831"/>
    <w:rsid w:val="00DE1680"/>
    <w:rsid w:val="00E2262A"/>
    <w:rsid w:val="00E26B37"/>
    <w:rsid w:val="00E351AC"/>
    <w:rsid w:val="00E52382"/>
    <w:rsid w:val="00E56E32"/>
    <w:rsid w:val="00E63C0B"/>
    <w:rsid w:val="00E74D93"/>
    <w:rsid w:val="00E92685"/>
    <w:rsid w:val="00E94691"/>
    <w:rsid w:val="00E94C1E"/>
    <w:rsid w:val="00E96B15"/>
    <w:rsid w:val="00EA7550"/>
    <w:rsid w:val="00ED2310"/>
    <w:rsid w:val="00EE2258"/>
    <w:rsid w:val="00EF48F7"/>
    <w:rsid w:val="00F04025"/>
    <w:rsid w:val="00F30582"/>
    <w:rsid w:val="00F4586A"/>
    <w:rsid w:val="00F459A1"/>
    <w:rsid w:val="00F57198"/>
    <w:rsid w:val="00F66F0A"/>
    <w:rsid w:val="00F83434"/>
    <w:rsid w:val="00F86E56"/>
    <w:rsid w:val="00F92988"/>
    <w:rsid w:val="00F9314C"/>
    <w:rsid w:val="00FA0A37"/>
    <w:rsid w:val="00FC76EF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5734"/>
  <w15:docId w15:val="{82794462-1309-40F4-989E-EC42552B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4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14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5"/>
  </w:style>
  <w:style w:type="paragraph" w:styleId="Footer">
    <w:name w:val="footer"/>
    <w:basedOn w:val="Normal"/>
    <w:link w:val="FooterChar"/>
    <w:uiPriority w:val="99"/>
    <w:unhideWhenUsed/>
    <w:rsid w:val="0068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5"/>
  </w:style>
  <w:style w:type="paragraph" w:styleId="ListParagraph">
    <w:name w:val="List Paragraph"/>
    <w:basedOn w:val="Normal"/>
    <w:uiPriority w:val="1"/>
    <w:qFormat/>
    <w:rsid w:val="007661C7"/>
    <w:pPr>
      <w:ind w:left="720"/>
      <w:contextualSpacing/>
    </w:pPr>
  </w:style>
  <w:style w:type="paragraph" w:styleId="NoSpacing">
    <w:name w:val="No Spacing"/>
    <w:uiPriority w:val="1"/>
    <w:qFormat/>
    <w:rsid w:val="00F83434"/>
    <w:rPr>
      <w:sz w:val="22"/>
      <w:szCs w:val="22"/>
    </w:rPr>
  </w:style>
  <w:style w:type="table" w:styleId="TableGrid">
    <w:name w:val="Table Grid"/>
    <w:basedOn w:val="TableNormal"/>
    <w:uiPriority w:val="59"/>
    <w:rsid w:val="007C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39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527F3"/>
    <w:pPr>
      <w:widowControl w:val="0"/>
      <w:autoSpaceDE w:val="0"/>
      <w:autoSpaceDN w:val="0"/>
      <w:spacing w:after="0" w:line="240" w:lineRule="auto"/>
    </w:pPr>
    <w:rPr>
      <w:rFonts w:cs="Calibri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8527F3"/>
    <w:rPr>
      <w:rFonts w:cs="Calibri"/>
      <w:sz w:val="22"/>
      <w:szCs w:val="22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C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hinjanaotvorenom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hinjanaotvorenom.rs" TargetMode="External"/><Relationship Id="rId2" Type="http://schemas.openxmlformats.org/officeDocument/2006/relationships/hyperlink" Target="mailto:vremejenovac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Romeo Karanović PRInternet trgovina VJN    21000 Novi Sad, Bele Njive 5Tel +381 21 44 77 99       vremejenovac@yahoo.comwww.VremeJeNovac.rs</vt:lpstr>
    </vt:vector>
  </TitlesOfParts>
  <Company/>
  <LinksUpToDate>false</LinksUpToDate>
  <CharactersWithSpaces>5215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http://www.vremejenovac.rs/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mailto:vremejenovac@yahoo.com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Karanović PRInternet trgovina VJN    21000 Novi Sad, Bele Njive 5Tel +381 21 44 77 99       vremejenovac@yahoo.comwww.VremeJeNovac.rs</dc:title>
  <dc:creator>ROMEO</dc:creator>
  <cp:lastModifiedBy>Romeo Karanović</cp:lastModifiedBy>
  <cp:revision>2</cp:revision>
  <cp:lastPrinted>2018-05-22T10:34:00Z</cp:lastPrinted>
  <dcterms:created xsi:type="dcterms:W3CDTF">2024-03-26T09:27:00Z</dcterms:created>
  <dcterms:modified xsi:type="dcterms:W3CDTF">2024-03-26T09:27:00Z</dcterms:modified>
</cp:coreProperties>
</file>