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D7B0" w14:textId="77777777" w:rsidR="00C90EE5" w:rsidRPr="00AC5780" w:rsidRDefault="00AC5780">
      <w:pPr>
        <w:spacing w:line="623" w:lineRule="exact"/>
        <w:ind w:right="-9"/>
        <w:rPr>
          <w:rFonts w:ascii="Tahoma" w:eastAsia="Times New Roman" w:hAnsi="Tahoma" w:cs="Tahoma"/>
          <w:sz w:val="20"/>
          <w:szCs w:val="20"/>
        </w:rPr>
      </w:pPr>
      <w:r w:rsidRPr="00AC5780">
        <w:rPr>
          <w:rFonts w:ascii="Tahoma" w:hAnsi="Tahoma" w:cs="Tahoma"/>
        </w:rPr>
        <w:pict w14:anchorId="74393692">
          <v:group id="1124" o:spid="_x0000_s1073" style="position:absolute;margin-left:0;margin-top:810.7pt;width:593.7pt;height:31.2pt;z-index:1168;mso-position-horizontal-relative:page;mso-position-vertical-relative:page" coordorigin=",16214" coordsize="11874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59" o:spid="_x0000_s1076" type="#_x0000_t75" style="position:absolute;top:16214;width:11874;height:624">
              <v:imagedata r:id="rId4" o:title=""/>
            </v:shape>
            <v:group id="1516" o:spid="_x0000_s1074" style="position:absolute;top:16808;width:17;height:31" coordorigin=",16808" coordsize="17,31">
              <v:shape id="1627" o:spid="_x0000_s1075" style="position:absolute;top:16808;width:17;height:31" coordorigin=",16808" coordsize="17,31" path="m13,16808r-13,1l,16838r17,l13,16808xe" fillcolor="black" stroked="f">
                <v:path arrowok="t"/>
              </v:shape>
            </v:group>
            <w10:wrap anchorx="page" anchory="page"/>
          </v:group>
        </w:pict>
      </w:r>
      <w:r w:rsidRPr="00AC5780">
        <w:rPr>
          <w:rFonts w:ascii="Tahoma" w:eastAsia="Times New Roman" w:hAnsi="Tahoma" w:cs="Tahoma"/>
          <w:sz w:val="20"/>
          <w:szCs w:val="20"/>
        </w:rPr>
      </w:r>
      <w:r w:rsidRPr="00AC5780">
        <w:rPr>
          <w:rFonts w:ascii="Tahoma" w:eastAsia="Times New Roman" w:hAnsi="Tahoma" w:cs="Tahoma"/>
          <w:sz w:val="20"/>
          <w:szCs w:val="20"/>
        </w:rPr>
        <w:pict w14:anchorId="6B7E4471">
          <v:group id="2175" o:spid="_x0000_s1069" style="width:593.7pt;height:31.2pt;mso-position-horizontal-relative:char;mso-position-vertical-relative:line" coordsize="11874,624">
            <v:shape id="2334" o:spid="_x0000_s1072" type="#_x0000_t75" style="position:absolute;width:11874;height:624">
              <v:imagedata r:id="rId5" o:title=""/>
            </v:shape>
            <v:group id="2487" o:spid="_x0000_s1070" style="position:absolute;top:593;width:17;height:31" coordorigin=",593" coordsize="17,31">
              <v:shape id="2594" o:spid="_x0000_s1071" style="position:absolute;top:593;width:17;height:31" coordorigin=",593" coordsize="17,31" path="m13,593l,595r,29l17,624,13,593xe" fillcolor="black" stroked="f">
                <v:path arrowok="t"/>
              </v:shape>
            </v:group>
            <w10:anchorlock/>
          </v:group>
        </w:pict>
      </w:r>
    </w:p>
    <w:p w14:paraId="40643335" w14:textId="77777777" w:rsidR="00C90EE5" w:rsidRPr="00AC5780" w:rsidRDefault="00C90EE5">
      <w:pPr>
        <w:rPr>
          <w:rFonts w:ascii="Tahoma" w:eastAsia="Times New Roman" w:hAnsi="Tahoma" w:cs="Tahoma"/>
          <w:sz w:val="20"/>
          <w:szCs w:val="20"/>
        </w:rPr>
      </w:pPr>
    </w:p>
    <w:p w14:paraId="5F0D61E7" w14:textId="77777777" w:rsidR="00C90EE5" w:rsidRPr="00AC5780" w:rsidRDefault="00C90EE5">
      <w:pPr>
        <w:rPr>
          <w:rFonts w:ascii="Tahoma" w:eastAsia="Times New Roman" w:hAnsi="Tahoma" w:cs="Tahoma"/>
          <w:sz w:val="20"/>
          <w:szCs w:val="20"/>
        </w:rPr>
      </w:pPr>
    </w:p>
    <w:p w14:paraId="1F71B91B" w14:textId="77777777" w:rsidR="00C90EE5" w:rsidRPr="00AC5780" w:rsidRDefault="00C90EE5">
      <w:pPr>
        <w:spacing w:before="3"/>
        <w:rPr>
          <w:rFonts w:ascii="Tahoma" w:eastAsia="Times New Roman" w:hAnsi="Tahoma" w:cs="Tahoma"/>
          <w:sz w:val="17"/>
          <w:szCs w:val="17"/>
        </w:rPr>
      </w:pPr>
    </w:p>
    <w:p w14:paraId="68D700A5" w14:textId="77777777" w:rsidR="00C90EE5" w:rsidRPr="00AC5780" w:rsidRDefault="00AC5780">
      <w:pPr>
        <w:pStyle w:val="Titlu1"/>
        <w:spacing w:line="360" w:lineRule="exact"/>
        <w:rPr>
          <w:rFonts w:ascii="Tahoma" w:hAnsi="Tahoma" w:cs="Tahoma"/>
        </w:rPr>
      </w:pPr>
      <w:r w:rsidRPr="00AC5780">
        <w:rPr>
          <w:rFonts w:ascii="Tahoma" w:hAnsi="Tahoma" w:cs="Tahoma"/>
        </w:rPr>
      </w:r>
      <w:r w:rsidRPr="00AC5780">
        <w:rPr>
          <w:rFonts w:ascii="Tahoma" w:hAnsi="Tahoma" w:cs="Tahoma"/>
        </w:rPr>
        <w:pict w14:anchorId="3DB709BE">
          <v:group id="4094" o:spid="_x0000_s1064" style="width:16.6pt;height:18.05pt;mso-position-horizontal-relative:char;mso-position-vertical-relative:line" coordsize="332,361">
            <v:group id="4251" o:spid="_x0000_s1065" style="position:absolute;width:332;height:361" coordsize="332,361">
              <v:shape id="4358" o:spid="_x0000_s1068" style="position:absolute;width:332;height:361" coordsize="332,361" path="m183,l110,14,52,52,14,109,,179r,2l14,253r38,56l109,347r70,13l230,354r42,-16l305,313r27,-31l319,273r-137,l148,265,122,246,105,216,99,181r,-2l105,144r17,-30l148,95r34,-7l310,88,330,72,304,43,271,20,231,5,183,xe" fillcolor="black" stroked="f">
                <v:path arrowok="t"/>
              </v:shape>
              <v:shape id="4802" o:spid="_x0000_s1067" style="position:absolute;width:332;height:361" coordsize="332,361" path="m260,231r-16,17l226,261r-20,9l182,273r137,l260,231xe" fillcolor="black" stroked="f">
                <v:path arrowok="t"/>
              </v:shape>
              <v:shape id="5078" o:spid="_x0000_s1066" style="position:absolute;width:332;height:361" coordsize="332,361" path="m310,88r-128,l205,90r19,9l242,111r15,17l310,88xe" fillcolor="black" stroked="f">
                <v:path arrowok="t"/>
              </v:shape>
            </v:group>
            <w10:anchorlock/>
          </v:group>
        </w:pict>
      </w:r>
      <w:r w:rsidRPr="00AC5780">
        <w:rPr>
          <w:rFonts w:ascii="Tahoma" w:hAnsi="Tahoma" w:cs="Tahoma"/>
        </w:rPr>
        <w:t xml:space="preserve"> </w:t>
      </w:r>
      <w:r w:rsidRPr="00AC5780">
        <w:rPr>
          <w:rFonts w:ascii="Tahoma" w:hAnsi="Tahoma" w:cs="Tahoma"/>
        </w:rPr>
      </w:r>
      <w:r w:rsidRPr="00AC5780">
        <w:rPr>
          <w:rFonts w:ascii="Tahoma" w:hAnsi="Tahoma" w:cs="Tahoma"/>
        </w:rPr>
        <w:pict w14:anchorId="66DD804B">
          <v:group id="5592" o:spid="_x0000_s1049" style="width:37.1pt;height:18.05pt;mso-position-horizontal-relative:char;mso-position-vertical-relative:line" coordsize="742,361">
            <v:group id="5749" o:spid="_x0000_s1062" style="position:absolute;left:41;top:312;width:276;height:2" coordorigin="41,312" coordsize="276,2">
              <v:shape id="5858" o:spid="_x0000_s1063" style="position:absolute;left:41;top:312;width:276;height:2" coordorigin="41,312" coordsize="276,0" path="m41,312r276,e" filled="f" strokeweight="4.1pt">
                <v:path arrowok="t"/>
              </v:shape>
            </v:group>
            <v:group id="6105" o:spid="_x0000_s1060" style="position:absolute;left:41;top:244;width:95;height:2" coordorigin="41,244" coordsize="95,2">
              <v:shape id="6212" o:spid="_x0000_s1061" style="position:absolute;left:41;top:244;width:95;height:2" coordorigin="41,244" coordsize="95,0" path="m41,244r95,e" filled="f" strokeweight="2.7pt">
                <v:path arrowok="t"/>
              </v:shape>
            </v:group>
            <v:group id="6457" o:spid="_x0000_s1058" style="position:absolute;left:41;top:179;width:232;height:2" coordorigin="41,179" coordsize="232,2">
              <v:shape id="6566" o:spid="_x0000_s1059" style="position:absolute;left:41;top:179;width:232;height:2" coordorigin="41,179" coordsize="232,0" path="m41,179r231,e" filled="f" strokeweight="3.8pt">
                <v:path arrowok="t"/>
              </v:shape>
            </v:group>
            <v:group id="6813" o:spid="_x0000_s1056" style="position:absolute;left:41;top:115;width:95;height:2" coordorigin="41,115" coordsize="95,2">
              <v:shape id="6920" o:spid="_x0000_s1057" style="position:absolute;left:41;top:115;width:95;height:2" coordorigin="41,115" coordsize="95,0" path="m41,115r95,e" filled="f" strokeweight="2.6pt">
                <v:path arrowok="t"/>
              </v:shape>
            </v:group>
            <v:group id="7165" o:spid="_x0000_s1054" style="position:absolute;left:41;top:48;width:276;height:2" coordorigin="41,48" coordsize="276,2">
              <v:shape id="7272" o:spid="_x0000_s1055" style="position:absolute;left:41;top:48;width:276;height:2" coordorigin="41,48" coordsize="276,0" path="m41,48r276,e" filled="f" strokeweight="4.1pt">
                <v:path arrowok="t"/>
              </v:shape>
            </v:group>
            <v:group id="7515" o:spid="_x0000_s1050" style="position:absolute;left:409;width:332;height:361" coordorigin="409" coordsize="332,361">
              <v:shape id="7626" o:spid="_x0000_s1053" style="position:absolute;left:409;width:332;height:361" coordorigin="409" coordsize="332,361" path="m592,l519,14,461,52r-38,57l409,179r,2l423,253r38,56l518,347r70,13l639,354r42,-16l714,313r27,-31l728,273r-137,l557,265,531,246,514,216r-6,-35l508,179r6,-35l531,114,557,95r34,-7l719,88,739,72,713,43,680,20,640,5,592,xe" fillcolor="black" stroked="f">
                <v:path arrowok="t"/>
              </v:shape>
              <v:shape id="8084" o:spid="_x0000_s1052" style="position:absolute;left:409;width:332;height:361" coordorigin="409" coordsize="332,361" path="m669,231r-16,17l636,261r-21,9l591,273r137,l669,231xe" fillcolor="black" stroked="f">
                <v:path arrowok="t"/>
              </v:shape>
              <v:shape id="8364" o:spid="_x0000_s1051" style="position:absolute;left:409;width:332;height:361" coordorigin="409" coordsize="332,361" path="m719,88r-128,l614,90r20,9l651,111r15,17l719,88xe" fillcolor="black" stroked="f">
                <v:path arrowok="t"/>
              </v:shape>
            </v:group>
            <w10:anchorlock/>
          </v:group>
        </w:pict>
      </w:r>
      <w:r w:rsidRPr="00AC5780">
        <w:rPr>
          <w:rFonts w:ascii="Tahoma" w:hAnsi="Tahoma" w:cs="Tahoma"/>
        </w:rPr>
        <w:t xml:space="preserve"> </w:t>
      </w:r>
      <w:r w:rsidRPr="00AC5780">
        <w:rPr>
          <w:rFonts w:ascii="Tahoma" w:hAnsi="Tahoma" w:cs="Tahoma"/>
        </w:rPr>
      </w:r>
      <w:r w:rsidRPr="00AC5780">
        <w:rPr>
          <w:rFonts w:ascii="Tahoma" w:hAnsi="Tahoma" w:cs="Tahoma"/>
        </w:rPr>
        <w:pict w14:anchorId="55BD2976">
          <v:group id="8906" o:spid="_x0000_s1046" style="width:4.85pt;height:17.35pt;mso-position-horizontal-relative:char;mso-position-vertical-relative:line" coordsize="97,347">
            <v:group id="9064" o:spid="_x0000_s1047" style="position:absolute;width:97;height:347" coordsize="97,347">
              <v:shape id="9169" o:spid="_x0000_s1048" style="position:absolute;width:97;height:347" coordsize="97,347" path="m,l96,r,346l,346,,xe" fillcolor="black" stroked="f">
                <v:path arrowok="t"/>
              </v:shape>
            </v:group>
            <w10:anchorlock/>
          </v:group>
        </w:pict>
      </w:r>
    </w:p>
    <w:p w14:paraId="1B40B0DB" w14:textId="77777777" w:rsidR="00C90EE5" w:rsidRPr="00AC5780" w:rsidRDefault="00C90EE5">
      <w:pPr>
        <w:spacing w:before="5"/>
        <w:rPr>
          <w:rFonts w:ascii="Tahoma" w:eastAsia="Times New Roman" w:hAnsi="Tahoma" w:cs="Tahoma"/>
          <w:sz w:val="7"/>
          <w:szCs w:val="7"/>
        </w:rPr>
      </w:pPr>
    </w:p>
    <w:p w14:paraId="1BCD7F27" w14:textId="77777777" w:rsidR="00C90EE5" w:rsidRPr="00AC5780" w:rsidRDefault="00AC5780">
      <w:pPr>
        <w:spacing w:line="166" w:lineRule="exact"/>
        <w:ind w:left="5618"/>
        <w:rPr>
          <w:rFonts w:ascii="Tahoma" w:eastAsia="Times New Roman" w:hAnsi="Tahoma" w:cs="Tahoma"/>
          <w:sz w:val="16"/>
          <w:szCs w:val="16"/>
        </w:rPr>
      </w:pPr>
      <w:r w:rsidRPr="00AC5780">
        <w:rPr>
          <w:rFonts w:ascii="Tahoma" w:hAnsi="Tahoma" w:cs="Tahoma"/>
          <w:sz w:val="16"/>
        </w:rPr>
      </w:r>
      <w:r w:rsidRPr="00AC5780">
        <w:rPr>
          <w:rFonts w:ascii="Tahoma" w:hAnsi="Tahoma" w:cs="Tahoma"/>
          <w:sz w:val="16"/>
        </w:rPr>
        <w:pict w14:anchorId="0BF4B90B">
          <v:group id="10198" o:spid="_x0000_s1042" style="width:3.95pt;height:8.05pt;mso-position-horizontal-relative:char;mso-position-vertical-relative:line" coordsize="79,161">
            <v:group id="10355" o:spid="_x0000_s1043" style="position:absolute;width:79;height:161" coordsize="79,161">
              <v:shape id="10460" o:spid="_x0000_s1045" style="position:absolute;width:79;height:161" coordsize="79,161" path="m79,41r-44,l35,161r44,l79,41xe" fillcolor="black" stroked="f">
                <v:path arrowok="t"/>
              </v:shape>
              <v:shape id="10710" o:spid="_x0000_s1044" style="position:absolute;width:79;height:161" coordsize="79,161" path="m79,l47,,,13,8,48,35,41r44,l79,xe" fillcolor="black" stroked="f">
                <v:path arrowok="t"/>
              </v:shape>
            </v:group>
            <w10:anchorlock/>
          </v:group>
        </w:pict>
      </w:r>
      <w:r w:rsidRPr="00AC5780">
        <w:rPr>
          <w:rFonts w:ascii="Tahoma" w:hAnsi="Tahoma" w:cs="Tahoma"/>
          <w:sz w:val="16"/>
        </w:rPr>
        <w:t xml:space="preserve"> </w:t>
      </w:r>
      <w:r w:rsidRPr="00AC5780">
        <w:rPr>
          <w:rFonts w:ascii="Tahoma" w:hAnsi="Tahoma" w:cs="Tahoma"/>
          <w:sz w:val="16"/>
        </w:rPr>
      </w:r>
      <w:r w:rsidRPr="00AC5780">
        <w:rPr>
          <w:rFonts w:ascii="Tahoma" w:hAnsi="Tahoma" w:cs="Tahoma"/>
          <w:sz w:val="16"/>
        </w:rPr>
        <w:pict w14:anchorId="28006139">
          <v:group id="11375" o:spid="_x0000_s1029" style="width:25.8pt;height:8.35pt;mso-position-horizontal-relative:char;mso-position-vertical-relative:line" coordsize="516,167">
            <v:group id="11531" o:spid="_x0000_s1037" style="position:absolute;width:132;height:167" coordsize="132,167">
              <v:shape id="11638" o:spid="_x0000_s1041" style="position:absolute;width:132;height:167" coordsize="132,167" path="m23,117l2,147r12,8l27,161r14,4l58,166r32,-6l113,142r6,-13l45,129,34,125,23,117xe" fillcolor="black" stroked="f">
                <v:path arrowok="t"/>
              </v:shape>
              <v:shape id="11943" o:spid="_x0000_s1040" style="position:absolute;width:132;height:167" coordsize="132,167" path="m130,96r-43,l84,110r-6,11l69,127r-12,2l119,129r8,-15l130,96xe" fillcolor="black" stroked="f">
                <v:path arrowok="t"/>
              </v:shape>
              <v:shape id="12227" o:spid="_x0000_s1039" style="position:absolute;width:132;height:167" coordsize="132,167" path="m64,l5,34,,59,4,80,15,96r17,10l54,109r14,l79,104r8,-8l130,96r2,-16l132,77r-80,l43,69r,-25l51,34r72,l121,29,113,19,103,11,92,5,79,1,64,xe" fillcolor="black" stroked="f">
                <v:path arrowok="t"/>
              </v:shape>
              <v:shape id="12595" o:spid="_x0000_s1038" style="position:absolute;width:132;height:167" coordsize="132,167" path="m123,34r-44,l88,44r,24l80,77r52,l131,58,127,42r-4,-8xe" fillcolor="black" stroked="f">
                <v:path arrowok="t"/>
              </v:shape>
            </v:group>
            <v:group id="12884" o:spid="_x0000_s1034" style="position:absolute;left:191;top:3;width:130;height:164" coordorigin="191,3" coordsize="130,164">
              <v:shape id="12995" o:spid="_x0000_s1036" style="position:absolute;left:191;top:3;width:130;height:164" coordorigin="191,3" coordsize="130,164" path="m219,110r-28,28l204,150r15,8l237,164r22,2l283,162r20,-10l316,135r1,-7l257,128r-11,-1l236,124r-9,-6l219,110xe" fillcolor="black" stroked="f">
                <v:path arrowok="t"/>
              </v:shape>
              <v:shape id="13339" o:spid="_x0000_s1035" style="position:absolute;left:191;top:3;width:130;height:164" coordorigin="191,3" coordsize="130,164" path="m317,3l202,3r,36l263,39,226,72r6,23l268,95r9,6l277,122r-8,6l317,128r3,-15l320,113,317,95,308,82,295,73,279,68,317,35r,-32xe" fillcolor="black" stroked="f">
                <v:path arrowok="t"/>
              </v:shape>
            </v:group>
            <v:group id="13709" o:spid="_x0000_s1030" style="position:absolute;left:384;width:132;height:166" coordorigin="384" coordsize="132,166">
              <v:shape id="13820" o:spid="_x0000_s1033" style="position:absolute;left:384;width:132;height:166" coordorigin="384" coordsize="132,166" path="m449,l425,4r-19,9l393,27r-4,18l389,45r2,12l395,67r7,7l411,80r-11,6l391,95r-6,10l384,118r,1l388,138r14,15l423,162r26,4l476,162r21,-9l510,138r2,-5l435,133r-9,-9l426,104r10,-7l509,97r-1,-2l499,86,488,80r8,-6l502,68r-65,l430,61r,-20l437,33r70,l505,27,493,13,474,4,449,xe" fillcolor="black" stroked="f">
                <v:path arrowok="t"/>
              </v:shape>
              <v:shape id="14348" o:spid="_x0000_s1032" style="position:absolute;left:384;width:132;height:166" coordorigin="384" coordsize="132,166" path="m509,97r-46,l472,104r,20l464,133r48,l515,119r,-1l513,105r-4,-8xe" fillcolor="black" stroked="f">
                <v:path arrowok="t"/>
              </v:shape>
              <v:shape id="14649" o:spid="_x0000_s1031" style="position:absolute;left:384;width:132;height:166" coordorigin="384" coordsize="132,166" path="m507,33r-46,l469,41r,20l461,68r41,l503,67r5,-10l510,45r,l507,33xe" fillcolor="black" stroked="f">
                <v:path arrowok="t"/>
              </v:shape>
            </v:group>
            <w10:anchorlock/>
          </v:group>
        </w:pict>
      </w:r>
    </w:p>
    <w:p w14:paraId="3593BA7C" w14:textId="77777777" w:rsidR="00C90EE5" w:rsidRPr="00AC5780" w:rsidRDefault="00C90EE5">
      <w:pPr>
        <w:rPr>
          <w:rFonts w:ascii="Tahoma" w:eastAsia="Times New Roman" w:hAnsi="Tahoma" w:cs="Tahoma"/>
          <w:sz w:val="20"/>
          <w:szCs w:val="20"/>
        </w:rPr>
      </w:pPr>
    </w:p>
    <w:p w14:paraId="7F65ED2D" w14:textId="77777777" w:rsidR="00C90EE5" w:rsidRPr="00AC5780" w:rsidRDefault="00AC5780">
      <w:pPr>
        <w:spacing w:before="175"/>
        <w:ind w:left="1536" w:right="1524"/>
        <w:jc w:val="center"/>
        <w:rPr>
          <w:rFonts w:ascii="Tahoma" w:eastAsia="Arial Black" w:hAnsi="Tahoma" w:cs="Tahoma"/>
          <w:sz w:val="23"/>
          <w:szCs w:val="23"/>
        </w:rPr>
      </w:pPr>
      <w:r w:rsidRPr="00AC5780">
        <w:rPr>
          <w:rFonts w:ascii="Tahoma" w:hAnsi="Tahoma" w:cs="Tahoma"/>
          <w:b/>
          <w:sz w:val="23"/>
        </w:rPr>
        <w:t>DECANTA ROȘU</w:t>
      </w:r>
    </w:p>
    <w:p w14:paraId="0448D827" w14:textId="77777777" w:rsidR="00C90EE5" w:rsidRPr="00AC5780" w:rsidRDefault="00AC5780">
      <w:pPr>
        <w:spacing w:before="189"/>
        <w:ind w:left="1534" w:right="1532"/>
        <w:jc w:val="center"/>
        <w:rPr>
          <w:rFonts w:ascii="Tahoma" w:eastAsia="Arial" w:hAnsi="Tahoma" w:cs="Tahoma"/>
          <w:sz w:val="18"/>
          <w:szCs w:val="18"/>
        </w:rPr>
      </w:pPr>
      <w:r w:rsidRPr="00AC5780">
        <w:rPr>
          <w:rFonts w:ascii="Tahoma" w:hAnsi="Tahoma" w:cs="Tahoma"/>
          <w:i/>
          <w:sz w:val="18"/>
          <w:szCs w:val="18"/>
        </w:rPr>
        <w:t>„Uită-te de două ori pentru a vedea corect, uită-te o dată pentru a vedea frumos.” (H. F. Amiel)</w:t>
      </w:r>
    </w:p>
    <w:p w14:paraId="79990CEE" w14:textId="77777777" w:rsidR="00C90EE5" w:rsidRPr="00AC5780" w:rsidRDefault="00AC5780">
      <w:pPr>
        <w:pStyle w:val="Corptext"/>
        <w:spacing w:before="94" w:line="254" w:lineRule="auto"/>
        <w:ind w:left="1536" w:right="1532"/>
        <w:jc w:val="center"/>
        <w:rPr>
          <w:rFonts w:ascii="Tahoma" w:hAnsi="Tahoma" w:cs="Tahoma"/>
          <w:sz w:val="18"/>
          <w:szCs w:val="18"/>
        </w:rPr>
      </w:pPr>
      <w:r w:rsidRPr="00AC5780">
        <w:rPr>
          <w:rFonts w:ascii="Tahoma" w:hAnsi="Tahoma" w:cs="Tahoma"/>
          <w:sz w:val="18"/>
          <w:szCs w:val="18"/>
        </w:rPr>
        <w:t>Dec</w:t>
      </w:r>
      <w:r w:rsidRPr="00AC5780">
        <w:rPr>
          <w:rFonts w:ascii="Tahoma" w:hAnsi="Tahoma" w:cs="Tahoma"/>
          <w:sz w:val="18"/>
          <w:szCs w:val="18"/>
        </w:rPr>
        <w:t>anta este experiența imediată a frumosului, a neașteptatului, a unei perspective care poziționează vinul într-o ipostază nouă. Această propunere ne surprinde și, schimbând imaginea tradițională a unei sticle de vin, așază conținutul său într-o formă cu înc</w:t>
      </w:r>
      <w:r w:rsidRPr="00AC5780">
        <w:rPr>
          <w:rFonts w:ascii="Tahoma" w:hAnsi="Tahoma" w:cs="Tahoma"/>
          <w:sz w:val="18"/>
          <w:szCs w:val="18"/>
        </w:rPr>
        <w:t>linare specială:</w:t>
      </w:r>
      <w:r w:rsidRPr="00AC5780">
        <w:rPr>
          <w:rFonts w:ascii="Tahoma" w:hAnsi="Tahoma" w:cs="Tahoma"/>
          <w:sz w:val="18"/>
          <w:szCs w:val="18"/>
        </w:rPr>
        <w:t xml:space="preserve"> 68,2 grade, imitând un decantor. </w:t>
      </w:r>
      <w:r w:rsidRPr="00AC5780">
        <w:rPr>
          <w:rFonts w:ascii="Tahoma" w:hAnsi="Tahoma" w:cs="Tahoma"/>
          <w:sz w:val="18"/>
          <w:szCs w:val="18"/>
        </w:rPr>
        <w:t>În interiorul acestei forme regăsim Barbera dell’Emilia, un vin cu caracter, elegant și complex. Un suflet rar în interiorul unui corp prețios.</w:t>
      </w:r>
    </w:p>
    <w:p w14:paraId="7F921293" w14:textId="77777777" w:rsidR="00C90EE5" w:rsidRPr="00AC5780" w:rsidRDefault="00C90EE5">
      <w:pPr>
        <w:rPr>
          <w:rFonts w:ascii="Tahoma" w:eastAsia="Arial" w:hAnsi="Tahoma" w:cs="Tahoma"/>
          <w:sz w:val="18"/>
          <w:szCs w:val="18"/>
        </w:rPr>
      </w:pPr>
    </w:p>
    <w:p w14:paraId="21DF8505" w14:textId="77777777" w:rsidR="00C90EE5" w:rsidRPr="00AC5780" w:rsidRDefault="00C90EE5">
      <w:pPr>
        <w:rPr>
          <w:rFonts w:ascii="Tahoma" w:eastAsia="Arial" w:hAnsi="Tahoma" w:cs="Tahoma"/>
          <w:sz w:val="18"/>
          <w:szCs w:val="18"/>
        </w:rPr>
      </w:pPr>
    </w:p>
    <w:p w14:paraId="16FECEC9" w14:textId="77777777" w:rsidR="00C90EE5" w:rsidRPr="00AC5780" w:rsidRDefault="00C90EE5">
      <w:pPr>
        <w:rPr>
          <w:rFonts w:ascii="Tahoma" w:eastAsia="Arial" w:hAnsi="Tahoma" w:cs="Tahoma"/>
          <w:sz w:val="18"/>
          <w:szCs w:val="18"/>
        </w:rPr>
      </w:pPr>
    </w:p>
    <w:p w14:paraId="484FB0D0" w14:textId="77777777" w:rsidR="00C90EE5" w:rsidRPr="00AC5780" w:rsidRDefault="00C90EE5" w:rsidP="00AC5780">
      <w:pPr>
        <w:spacing w:before="1"/>
        <w:ind w:right="1562"/>
        <w:rPr>
          <w:rFonts w:ascii="Tahoma" w:eastAsia="Arial" w:hAnsi="Tahoma" w:cs="Tahoma"/>
          <w:sz w:val="18"/>
          <w:szCs w:val="18"/>
        </w:rPr>
      </w:pPr>
    </w:p>
    <w:p w14:paraId="343EF374" w14:textId="77777777" w:rsidR="00C90EE5" w:rsidRPr="00AC5780" w:rsidRDefault="00AC5780" w:rsidP="00AC5780">
      <w:pPr>
        <w:pStyle w:val="Titlu2"/>
        <w:ind w:right="1562"/>
        <w:rPr>
          <w:rFonts w:ascii="Tahoma" w:hAnsi="Tahoma" w:cs="Tahoma"/>
          <w:b w:val="0"/>
          <w:bCs w:val="0"/>
        </w:rPr>
      </w:pPr>
      <w:r w:rsidRPr="00AC5780">
        <w:rPr>
          <w:rFonts w:ascii="Tahoma" w:hAnsi="Tahoma" w:cs="Tahoma"/>
        </w:rPr>
        <w:pict w14:anchorId="319EA1C6">
          <v:group id="18745" o:spid="_x0000_s1026" style="position:absolute;left:0;text-align:left;margin-left:77.25pt;margin-top:-1.85pt;width:178.85pt;height:566.05pt;z-index:1192;mso-position-horizontal-relative:page" coordorigin="1545,-37" coordsize="3577,11321">
            <v:shape id="18997" o:spid="_x0000_s1028" type="#_x0000_t75" style="position:absolute;left:1545;top:-37;width:3577;height:8711">
              <v:imagedata r:id="rId6" o:title=""/>
            </v:shape>
            <v:shape id="19155" o:spid="_x0000_s1027" type="#_x0000_t75" style="position:absolute;left:1545;top:8516;width:3533;height:2767">
              <v:imagedata r:id="rId7" o:title=""/>
            </v:shape>
            <w10:wrap anchorx="page"/>
          </v:group>
        </w:pict>
      </w:r>
      <w:r w:rsidRPr="00AC5780">
        <w:rPr>
          <w:rFonts w:ascii="Tahoma" w:hAnsi="Tahoma" w:cs="Tahoma"/>
        </w:rPr>
        <w:t>FIȘĂ TEHNICĂ</w:t>
      </w:r>
    </w:p>
    <w:p w14:paraId="03D93DA6" w14:textId="77777777" w:rsidR="00AC5780" w:rsidRDefault="00AC5780" w:rsidP="00AC5780">
      <w:pPr>
        <w:spacing w:before="134" w:line="350" w:lineRule="auto"/>
        <w:ind w:left="5497" w:right="1562"/>
        <w:rPr>
          <w:rFonts w:ascii="Tahoma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 xml:space="preserve">Denumire: </w:t>
      </w:r>
      <w:r w:rsidRPr="00AC5780">
        <w:rPr>
          <w:rFonts w:ascii="Tahoma" w:hAnsi="Tahoma" w:cs="Tahoma"/>
          <w:sz w:val="18"/>
          <w:szCs w:val="18"/>
        </w:rPr>
        <w:t xml:space="preserve">Barbera Emilia I.G.T. </w:t>
      </w:r>
    </w:p>
    <w:p w14:paraId="6E0E8573" w14:textId="34B44C20" w:rsidR="00C90EE5" w:rsidRPr="00AC5780" w:rsidRDefault="00AC5780" w:rsidP="00AC5780">
      <w:pPr>
        <w:spacing w:before="134" w:line="350" w:lineRule="auto"/>
        <w:ind w:left="5497" w:right="1562"/>
        <w:rPr>
          <w:rFonts w:ascii="Tahoma" w:eastAsia="Arial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 xml:space="preserve">Tip: </w:t>
      </w:r>
      <w:r w:rsidRPr="00AC5780">
        <w:rPr>
          <w:rFonts w:ascii="Tahoma" w:hAnsi="Tahoma" w:cs="Tahoma"/>
          <w:sz w:val="18"/>
          <w:szCs w:val="18"/>
        </w:rPr>
        <w:t>vin roșu sec</w:t>
      </w:r>
      <w:r w:rsidRPr="00AC5780">
        <w:rPr>
          <w:rFonts w:ascii="Tahoma" w:hAnsi="Tahoma" w:cs="Tahoma"/>
          <w:sz w:val="18"/>
          <w:szCs w:val="18"/>
        </w:rPr>
        <w:br/>
      </w:r>
      <w:r w:rsidRPr="00AC5780">
        <w:rPr>
          <w:rFonts w:ascii="Tahoma" w:hAnsi="Tahoma" w:cs="Tahoma"/>
          <w:b/>
          <w:sz w:val="18"/>
          <w:szCs w:val="18"/>
        </w:rPr>
        <w:t>Soi de struguri:</w:t>
      </w:r>
      <w:r w:rsidRPr="00AC5780">
        <w:rPr>
          <w:rFonts w:ascii="Tahoma" w:hAnsi="Tahoma" w:cs="Tahoma"/>
          <w:b/>
          <w:sz w:val="18"/>
          <w:szCs w:val="18"/>
        </w:rPr>
        <w:t xml:space="preserve"> </w:t>
      </w:r>
      <w:r w:rsidRPr="00AC5780">
        <w:rPr>
          <w:rFonts w:ascii="Tahoma" w:hAnsi="Tahoma" w:cs="Tahoma"/>
          <w:sz w:val="18"/>
          <w:szCs w:val="18"/>
        </w:rPr>
        <w:t>Barbera</w:t>
      </w:r>
    </w:p>
    <w:p w14:paraId="3E228497" w14:textId="77777777" w:rsidR="00C90EE5" w:rsidRPr="00AC5780" w:rsidRDefault="00AC5780" w:rsidP="00AC5780">
      <w:pPr>
        <w:spacing w:line="352" w:lineRule="auto"/>
        <w:ind w:left="5497" w:right="1562"/>
        <w:rPr>
          <w:rFonts w:ascii="Tahoma" w:eastAsia="Arial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 xml:space="preserve">Recoltare: </w:t>
      </w:r>
      <w:r w:rsidRPr="00AC5780">
        <w:rPr>
          <w:rFonts w:ascii="Tahoma" w:hAnsi="Tahoma" w:cs="Tahoma"/>
          <w:sz w:val="18"/>
          <w:szCs w:val="18"/>
        </w:rPr>
        <w:t>jumătatea lunii septembrie</w:t>
      </w:r>
      <w:r w:rsidRPr="00AC5780">
        <w:rPr>
          <w:rFonts w:ascii="Tahoma" w:hAnsi="Tahoma" w:cs="Tahoma"/>
          <w:sz w:val="18"/>
          <w:szCs w:val="18"/>
        </w:rPr>
        <w:br/>
      </w:r>
      <w:r w:rsidRPr="00AC5780">
        <w:rPr>
          <w:rFonts w:ascii="Tahoma" w:hAnsi="Tahoma" w:cs="Tahoma"/>
          <w:b/>
          <w:sz w:val="18"/>
          <w:szCs w:val="18"/>
        </w:rPr>
        <w:t>Sol:</w:t>
      </w:r>
      <w:r w:rsidRPr="00AC5780">
        <w:rPr>
          <w:rFonts w:ascii="Tahoma" w:hAnsi="Tahoma" w:cs="Tahoma"/>
          <w:b/>
          <w:sz w:val="18"/>
          <w:szCs w:val="18"/>
        </w:rPr>
        <w:t xml:space="preserve"> </w:t>
      </w:r>
      <w:r w:rsidRPr="00AC5780">
        <w:rPr>
          <w:rFonts w:ascii="Tahoma" w:hAnsi="Tahoma" w:cs="Tahoma"/>
          <w:sz w:val="18"/>
          <w:szCs w:val="18"/>
        </w:rPr>
        <w:t>nămolos-calcaros</w:t>
      </w:r>
      <w:r w:rsidRPr="00AC5780">
        <w:rPr>
          <w:rFonts w:ascii="Tahoma" w:hAnsi="Tahoma" w:cs="Tahoma"/>
          <w:sz w:val="18"/>
          <w:szCs w:val="18"/>
        </w:rPr>
        <w:br/>
      </w:r>
      <w:r w:rsidRPr="00AC5780">
        <w:rPr>
          <w:rFonts w:ascii="Tahoma" w:hAnsi="Tahoma" w:cs="Tahoma"/>
          <w:b/>
          <w:sz w:val="18"/>
          <w:szCs w:val="18"/>
        </w:rPr>
        <w:t>Vinificație:</w:t>
      </w:r>
      <w:r w:rsidRPr="00AC5780">
        <w:rPr>
          <w:rFonts w:ascii="Tahoma" w:hAnsi="Tahoma" w:cs="Tahoma"/>
          <w:b/>
          <w:sz w:val="18"/>
          <w:szCs w:val="18"/>
        </w:rPr>
        <w:t xml:space="preserve"> </w:t>
      </w:r>
      <w:r w:rsidRPr="00AC5780">
        <w:rPr>
          <w:rFonts w:ascii="Tahoma" w:hAnsi="Tahoma" w:cs="Tahoma"/>
          <w:sz w:val="18"/>
          <w:szCs w:val="18"/>
        </w:rPr>
        <w:t>în roșu</w:t>
      </w:r>
      <w:r w:rsidRPr="00AC5780">
        <w:rPr>
          <w:rFonts w:ascii="Tahoma" w:hAnsi="Tahoma" w:cs="Tahoma"/>
          <w:sz w:val="18"/>
          <w:szCs w:val="18"/>
        </w:rPr>
        <w:br/>
      </w:r>
      <w:r w:rsidRPr="00AC5780">
        <w:rPr>
          <w:rFonts w:ascii="Tahoma" w:hAnsi="Tahoma" w:cs="Tahoma"/>
          <w:b/>
          <w:sz w:val="18"/>
          <w:szCs w:val="18"/>
        </w:rPr>
        <w:t xml:space="preserve">Prelucrare: </w:t>
      </w:r>
      <w:r w:rsidRPr="00AC5780">
        <w:rPr>
          <w:rFonts w:ascii="Tahoma" w:hAnsi="Tahoma" w:cs="Tahoma"/>
          <w:sz w:val="18"/>
          <w:szCs w:val="18"/>
        </w:rPr>
        <w:t>oțel</w:t>
      </w:r>
      <w:r w:rsidRPr="00AC5780">
        <w:rPr>
          <w:rFonts w:ascii="Tahoma" w:hAnsi="Tahoma" w:cs="Tahoma"/>
          <w:sz w:val="18"/>
          <w:szCs w:val="18"/>
        </w:rPr>
        <w:br/>
      </w:r>
      <w:r w:rsidRPr="00AC5780">
        <w:rPr>
          <w:rFonts w:ascii="Tahoma" w:hAnsi="Tahoma" w:cs="Tahoma"/>
          <w:b/>
          <w:sz w:val="18"/>
          <w:szCs w:val="18"/>
        </w:rPr>
        <w:t>Gradație alcoolică:</w:t>
      </w:r>
      <w:r w:rsidRPr="00AC5780">
        <w:rPr>
          <w:rFonts w:ascii="Tahoma" w:hAnsi="Tahoma" w:cs="Tahoma"/>
          <w:b/>
          <w:sz w:val="18"/>
          <w:szCs w:val="18"/>
        </w:rPr>
        <w:t xml:space="preserve"> </w:t>
      </w:r>
      <w:r w:rsidRPr="00AC5780">
        <w:rPr>
          <w:rFonts w:ascii="Tahoma" w:hAnsi="Tahoma" w:cs="Tahoma"/>
          <w:sz w:val="18"/>
          <w:szCs w:val="18"/>
        </w:rPr>
        <w:t>14% vol.</w:t>
      </w:r>
    </w:p>
    <w:p w14:paraId="737FB5E1" w14:textId="77777777" w:rsidR="00AC5780" w:rsidRDefault="00AC5780" w:rsidP="00AC5780">
      <w:pPr>
        <w:spacing w:before="7" w:line="352" w:lineRule="auto"/>
        <w:ind w:left="5497" w:right="1562"/>
        <w:rPr>
          <w:rFonts w:ascii="Tahoma" w:hAnsi="Tahoma" w:cs="Tahoma"/>
          <w:sz w:val="18"/>
          <w:szCs w:val="18"/>
        </w:rPr>
      </w:pPr>
      <w:r w:rsidRPr="00AC5780">
        <w:rPr>
          <w:rFonts w:ascii="Tahoma" w:hAnsi="Tahoma" w:cs="Tahoma"/>
          <w:b/>
          <w:bCs/>
          <w:sz w:val="18"/>
          <w:szCs w:val="18"/>
        </w:rPr>
        <w:t xml:space="preserve">Zahăr rezidual: </w:t>
      </w:r>
      <w:r w:rsidRPr="00AC5780">
        <w:rPr>
          <w:rFonts w:ascii="Tahoma" w:hAnsi="Tahoma" w:cs="Tahoma"/>
          <w:sz w:val="18"/>
          <w:szCs w:val="18"/>
        </w:rPr>
        <w:t>9 g/l</w:t>
      </w:r>
      <w:r w:rsidRPr="00AC5780">
        <w:rPr>
          <w:rFonts w:ascii="Tahoma" w:hAnsi="Tahoma" w:cs="Tahoma"/>
          <w:sz w:val="18"/>
          <w:szCs w:val="18"/>
        </w:rPr>
        <w:br/>
      </w:r>
      <w:r w:rsidRPr="00AC5780">
        <w:rPr>
          <w:rFonts w:ascii="Tahoma" w:hAnsi="Tahoma" w:cs="Tahoma"/>
          <w:b/>
          <w:bCs/>
          <w:sz w:val="18"/>
          <w:szCs w:val="18"/>
        </w:rPr>
        <w:t xml:space="preserve">Aciditate totală: </w:t>
      </w:r>
      <w:r w:rsidRPr="00AC5780">
        <w:rPr>
          <w:rFonts w:ascii="Tahoma" w:hAnsi="Tahoma" w:cs="Tahoma"/>
          <w:sz w:val="18"/>
          <w:szCs w:val="18"/>
        </w:rPr>
        <w:t xml:space="preserve">5,5 g/l </w:t>
      </w:r>
    </w:p>
    <w:p w14:paraId="6E5EBA1B" w14:textId="77777777" w:rsidR="00AC5780" w:rsidRDefault="00AC5780" w:rsidP="00AC5780">
      <w:pPr>
        <w:spacing w:before="7" w:line="352" w:lineRule="auto"/>
        <w:ind w:left="5497" w:right="1562"/>
        <w:rPr>
          <w:rFonts w:ascii="Tahoma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>Temperatură de servire:</w:t>
      </w:r>
      <w:r w:rsidRPr="00AC5780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C5780">
        <w:rPr>
          <w:rFonts w:ascii="Tahoma" w:hAnsi="Tahoma" w:cs="Tahoma"/>
          <w:sz w:val="18"/>
          <w:szCs w:val="18"/>
        </w:rPr>
        <w:t xml:space="preserve">16/18° </w:t>
      </w:r>
    </w:p>
    <w:p w14:paraId="4D45596A" w14:textId="05718096" w:rsidR="00C90EE5" w:rsidRPr="00AC5780" w:rsidRDefault="00AC5780" w:rsidP="00AC5780">
      <w:pPr>
        <w:spacing w:before="7" w:line="352" w:lineRule="auto"/>
        <w:ind w:left="5497" w:right="1562"/>
        <w:rPr>
          <w:rFonts w:ascii="Tahoma" w:eastAsia="Arial" w:hAnsi="Tahoma" w:cs="Tahoma"/>
          <w:sz w:val="18"/>
          <w:szCs w:val="18"/>
        </w:rPr>
      </w:pPr>
      <w:r w:rsidRPr="00AC5780">
        <w:rPr>
          <w:rFonts w:ascii="Tahoma" w:hAnsi="Tahoma" w:cs="Tahoma"/>
          <w:b/>
          <w:bCs/>
          <w:sz w:val="18"/>
          <w:szCs w:val="18"/>
        </w:rPr>
        <w:t xml:space="preserve">Format: </w:t>
      </w:r>
      <w:r w:rsidRPr="00AC5780">
        <w:rPr>
          <w:rFonts w:ascii="Tahoma" w:hAnsi="Tahoma" w:cs="Tahoma"/>
          <w:sz w:val="18"/>
          <w:szCs w:val="18"/>
        </w:rPr>
        <w:t>0,75 l</w:t>
      </w:r>
    </w:p>
    <w:p w14:paraId="78841910" w14:textId="77777777" w:rsidR="00C90EE5" w:rsidRPr="00AC5780" w:rsidRDefault="00AC5780" w:rsidP="00AC5780">
      <w:pPr>
        <w:spacing w:before="7"/>
        <w:ind w:left="5497" w:right="1562"/>
        <w:rPr>
          <w:rFonts w:ascii="Tahoma" w:eastAsia="Arial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 xml:space="preserve">Cod: </w:t>
      </w:r>
      <w:r w:rsidRPr="00AC5780">
        <w:rPr>
          <w:rFonts w:ascii="Tahoma" w:hAnsi="Tahoma" w:cs="Tahoma"/>
          <w:sz w:val="18"/>
          <w:szCs w:val="18"/>
        </w:rPr>
        <w:t>L-1</w:t>
      </w:r>
    </w:p>
    <w:p w14:paraId="7EC267AE" w14:textId="77777777" w:rsidR="00C90EE5" w:rsidRPr="00AC5780" w:rsidRDefault="00C90EE5" w:rsidP="00AC5780">
      <w:pPr>
        <w:ind w:right="1562"/>
        <w:rPr>
          <w:rFonts w:ascii="Tahoma" w:eastAsia="Arial" w:hAnsi="Tahoma" w:cs="Tahoma"/>
          <w:sz w:val="18"/>
          <w:szCs w:val="18"/>
        </w:rPr>
      </w:pPr>
    </w:p>
    <w:p w14:paraId="03107B92" w14:textId="77777777" w:rsidR="00C90EE5" w:rsidRPr="00AC5780" w:rsidRDefault="00AC5780" w:rsidP="00AC5780">
      <w:pPr>
        <w:ind w:left="5497" w:right="1562"/>
        <w:rPr>
          <w:rFonts w:ascii="Tahoma" w:eastAsia="Arial" w:hAnsi="Tahoma" w:cs="Tahoma"/>
          <w:sz w:val="18"/>
          <w:szCs w:val="18"/>
        </w:rPr>
      </w:pPr>
      <w:r w:rsidRPr="00AC5780">
        <w:rPr>
          <w:rFonts w:ascii="Tahoma" w:hAnsi="Tahoma" w:cs="Tahoma"/>
          <w:i/>
          <w:sz w:val="18"/>
          <w:szCs w:val="18"/>
        </w:rPr>
        <w:t>— Datele se vor considera a fi valori medii ale produsului</w:t>
      </w:r>
    </w:p>
    <w:p w14:paraId="2A613F2C" w14:textId="77777777" w:rsidR="00C90EE5" w:rsidRPr="00AC5780" w:rsidRDefault="00C90EE5" w:rsidP="00AC5780">
      <w:pPr>
        <w:spacing w:before="2"/>
        <w:ind w:right="1562"/>
        <w:rPr>
          <w:rFonts w:ascii="Tahoma" w:eastAsia="Arial" w:hAnsi="Tahoma" w:cs="Tahoma"/>
          <w:i/>
          <w:sz w:val="18"/>
          <w:szCs w:val="18"/>
        </w:rPr>
      </w:pPr>
    </w:p>
    <w:p w14:paraId="6FC13820" w14:textId="77777777" w:rsidR="00C90EE5" w:rsidRPr="00AC5780" w:rsidRDefault="00AC5780" w:rsidP="00AC5780">
      <w:pPr>
        <w:pStyle w:val="Titlu2"/>
        <w:ind w:right="1137"/>
        <w:rPr>
          <w:rFonts w:ascii="Tahoma" w:hAnsi="Tahoma" w:cs="Tahoma"/>
          <w:b w:val="0"/>
          <w:bCs w:val="0"/>
        </w:rPr>
      </w:pPr>
      <w:r w:rsidRPr="00AC5780">
        <w:rPr>
          <w:rFonts w:ascii="Tahoma" w:hAnsi="Tahoma" w:cs="Tahoma"/>
        </w:rPr>
        <w:t>ANALIZĂ SENZORIALĂ</w:t>
      </w:r>
    </w:p>
    <w:p w14:paraId="62931CDB" w14:textId="77777777" w:rsidR="00C90EE5" w:rsidRPr="00AC5780" w:rsidRDefault="00AC5780" w:rsidP="00AC5780">
      <w:pPr>
        <w:spacing w:before="134"/>
        <w:ind w:left="5497" w:right="1137"/>
        <w:rPr>
          <w:rFonts w:ascii="Tahoma" w:eastAsia="Arial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 xml:space="preserve">Aspect: </w:t>
      </w:r>
      <w:r w:rsidRPr="00AC5780">
        <w:rPr>
          <w:rFonts w:ascii="Tahoma" w:hAnsi="Tahoma" w:cs="Tahoma"/>
          <w:sz w:val="18"/>
          <w:szCs w:val="18"/>
        </w:rPr>
        <w:t>Culoare roșu rubiniu.</w:t>
      </w:r>
    </w:p>
    <w:p w14:paraId="40C6F9DD" w14:textId="77777777" w:rsidR="00C90EE5" w:rsidRPr="00AC5780" w:rsidRDefault="00AC5780" w:rsidP="00AC5780">
      <w:pPr>
        <w:pStyle w:val="Corptext"/>
        <w:spacing w:before="144" w:line="200" w:lineRule="exact"/>
        <w:ind w:right="1137"/>
        <w:rPr>
          <w:rFonts w:ascii="Tahoma" w:eastAsia="Tahoma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 xml:space="preserve">Miros: </w:t>
      </w:r>
      <w:r w:rsidRPr="00AC5780">
        <w:rPr>
          <w:rFonts w:ascii="Tahoma" w:hAnsi="Tahoma" w:cs="Tahoma"/>
          <w:sz w:val="18"/>
          <w:szCs w:val="18"/>
        </w:rPr>
        <w:t>Amprentă profundă de fructe coapte, cireșe în alcool, senzații de condimente și note balsamice, note vegetale ușoare la final.</w:t>
      </w:r>
    </w:p>
    <w:p w14:paraId="2C6C7A3D" w14:textId="77777777" w:rsidR="00C90EE5" w:rsidRPr="00AC5780" w:rsidRDefault="00AC5780" w:rsidP="00AC5780">
      <w:pPr>
        <w:pStyle w:val="Corptext"/>
        <w:spacing w:before="130" w:line="242" w:lineRule="auto"/>
        <w:ind w:right="1137"/>
        <w:rPr>
          <w:rFonts w:ascii="Tahoma" w:hAnsi="Tahoma" w:cs="Tahoma"/>
          <w:sz w:val="18"/>
          <w:szCs w:val="18"/>
        </w:rPr>
      </w:pPr>
      <w:r w:rsidRPr="00AC5780">
        <w:rPr>
          <w:rFonts w:ascii="Tahoma" w:hAnsi="Tahoma" w:cs="Tahoma"/>
          <w:b/>
          <w:sz w:val="18"/>
          <w:szCs w:val="18"/>
        </w:rPr>
        <w:t xml:space="preserve">Gust: </w:t>
      </w:r>
      <w:r w:rsidRPr="00AC5780">
        <w:rPr>
          <w:rFonts w:ascii="Tahoma" w:hAnsi="Tahoma" w:cs="Tahoma"/>
          <w:sz w:val="18"/>
          <w:szCs w:val="18"/>
        </w:rPr>
        <w:t xml:space="preserve">Cald și delicat moderat. Gustul confirmă prezența fructelor roșii coapte, prospețimea decisivă și textura tanică evidentă, </w:t>
      </w:r>
      <w:r w:rsidRPr="00AC5780">
        <w:rPr>
          <w:rFonts w:ascii="Tahoma" w:hAnsi="Tahoma" w:cs="Tahoma"/>
          <w:sz w:val="18"/>
          <w:szCs w:val="18"/>
        </w:rPr>
        <w:t>însă nu intruzivă, creând un echilibru elegant. Postgustul ușor picant și vegetal este lung și persistent.</w:t>
      </w:r>
    </w:p>
    <w:p w14:paraId="30893DDE" w14:textId="51323EE1" w:rsidR="00C90EE5" w:rsidRPr="00AC5780" w:rsidRDefault="00AC5780" w:rsidP="00AC5780">
      <w:pPr>
        <w:spacing w:before="132"/>
        <w:ind w:left="5497" w:right="1137"/>
        <w:rPr>
          <w:rFonts w:ascii="Tahoma" w:hAnsi="Tahoma" w:cs="Tahoma"/>
          <w:sz w:val="18"/>
          <w:szCs w:val="18"/>
        </w:rPr>
      </w:pPr>
      <w:r w:rsidRPr="00AC5780">
        <w:rPr>
          <w:rFonts w:ascii="Tahoma" w:hAnsi="Tahoma" w:cs="Tahoma"/>
          <w:b/>
          <w:bCs/>
          <w:sz w:val="18"/>
          <w:szCs w:val="18"/>
        </w:rPr>
        <w:t xml:space="preserve">Asocieri culinare: </w:t>
      </w:r>
      <w:r w:rsidRPr="00AC5780">
        <w:rPr>
          <w:rFonts w:ascii="Tahoma" w:hAnsi="Tahoma" w:cs="Tahoma"/>
          <w:sz w:val="18"/>
          <w:szCs w:val="18"/>
        </w:rPr>
        <w:t>Asocierea perfectă este cu carnea condimentată</w:t>
      </w:r>
      <w:r>
        <w:rPr>
          <w:rFonts w:ascii="Tahoma" w:hAnsi="Tahoma" w:cs="Tahoma"/>
          <w:sz w:val="18"/>
          <w:szCs w:val="18"/>
        </w:rPr>
        <w:t xml:space="preserve"> </w:t>
      </w:r>
      <w:r w:rsidRPr="00AC5780">
        <w:rPr>
          <w:rFonts w:ascii="Tahoma" w:hAnsi="Tahoma" w:cs="Tahoma"/>
          <w:sz w:val="18"/>
          <w:szCs w:val="18"/>
        </w:rPr>
        <w:t>ș</w:t>
      </w:r>
      <w:r w:rsidRPr="00AC5780">
        <w:rPr>
          <w:rFonts w:ascii="Tahoma" w:hAnsi="Tahoma" w:cs="Tahoma"/>
          <w:sz w:val="18"/>
          <w:szCs w:val="18"/>
        </w:rPr>
        <w:t xml:space="preserve">i cu o structură bună, cum ar fi carnea de vânat, prăjită, fiartă și la grătar și </w:t>
      </w:r>
      <w:r w:rsidRPr="00AC5780">
        <w:rPr>
          <w:rFonts w:ascii="Tahoma" w:hAnsi="Tahoma" w:cs="Tahoma"/>
          <w:sz w:val="18"/>
          <w:szCs w:val="18"/>
        </w:rPr>
        <w:t>este excelent cu brânzeturile maturate.</w:t>
      </w:r>
      <w:r w:rsidRPr="00AC5780">
        <w:rPr>
          <w:rFonts w:ascii="Tahoma" w:hAnsi="Tahoma" w:cs="Tahoma"/>
          <w:sz w:val="18"/>
          <w:szCs w:val="18"/>
        </w:rPr>
        <w:t xml:space="preserve"> </w:t>
      </w:r>
      <w:r w:rsidRPr="00AC5780">
        <w:rPr>
          <w:rFonts w:ascii="Tahoma" w:hAnsi="Tahoma" w:cs="Tahoma"/>
          <w:sz w:val="18"/>
          <w:szCs w:val="18"/>
        </w:rPr>
        <w:t>Se combină perfect cu felurile principale cu arome bogate.</w:t>
      </w:r>
    </w:p>
    <w:p w14:paraId="1C1730B6" w14:textId="77777777" w:rsidR="00C90EE5" w:rsidRPr="00AC5780" w:rsidRDefault="00C90EE5" w:rsidP="00AC5780">
      <w:pPr>
        <w:spacing w:before="3"/>
        <w:ind w:right="1562"/>
        <w:rPr>
          <w:rFonts w:ascii="Tahoma" w:eastAsia="Arial" w:hAnsi="Tahoma" w:cs="Tahoma"/>
          <w:sz w:val="18"/>
          <w:szCs w:val="18"/>
        </w:rPr>
      </w:pPr>
    </w:p>
    <w:p w14:paraId="40B47F66" w14:textId="2E4CE5A1" w:rsidR="00C90EE5" w:rsidRPr="00AC5780" w:rsidRDefault="00AC5780" w:rsidP="00AC5780">
      <w:pPr>
        <w:pStyle w:val="Titlu2"/>
        <w:ind w:right="1562"/>
        <w:rPr>
          <w:rFonts w:ascii="Tahoma" w:hAnsi="Tahoma" w:cs="Tahoma"/>
          <w:b w:val="0"/>
          <w:bCs w:val="0"/>
        </w:rPr>
      </w:pPr>
      <w:r w:rsidRPr="00AC5780">
        <w:rPr>
          <w:rFonts w:ascii="Tahoma" w:hAnsi="Tahoma" w:cs="Tahoma"/>
        </w:rPr>
        <w:t>PREMII</w:t>
      </w:r>
    </w:p>
    <w:p w14:paraId="67883841" w14:textId="1D5D3FE8" w:rsidR="00C90EE5" w:rsidRPr="00AC5780" w:rsidRDefault="00AC5780">
      <w:pPr>
        <w:spacing w:before="11"/>
        <w:rPr>
          <w:rFonts w:ascii="Tahoma" w:eastAsia="Arial Black" w:hAnsi="Tahoma" w:cs="Tahoma"/>
          <w:b/>
          <w:bCs/>
          <w:sz w:val="19"/>
          <w:szCs w:val="19"/>
        </w:rPr>
      </w:pPr>
      <w:r w:rsidRPr="00AC5780">
        <w:rPr>
          <w:rFonts w:ascii="Tahoma" w:eastAsia="Arial Black" w:hAnsi="Tahoma" w:cs="Tahom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197C653" wp14:editId="422154C5">
            <wp:simplePos x="0" y="0"/>
            <wp:positionH relativeFrom="column">
              <wp:posOffset>3517978</wp:posOffset>
            </wp:positionH>
            <wp:positionV relativeFrom="paragraph">
              <wp:posOffset>105983</wp:posOffset>
            </wp:positionV>
            <wp:extent cx="2023745" cy="585470"/>
            <wp:effectExtent l="0" t="0" r="0" b="0"/>
            <wp:wrapTight wrapText="bothSides">
              <wp:wrapPolygon edited="0">
                <wp:start x="0" y="0"/>
                <wp:lineTo x="0" y="21085"/>
                <wp:lineTo x="21349" y="21085"/>
                <wp:lineTo x="21349" y="0"/>
                <wp:lineTo x="0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E30B66" w14:textId="5E3B2091" w:rsidR="00C90EE5" w:rsidRPr="00AC5780" w:rsidRDefault="00C90EE5">
      <w:pPr>
        <w:tabs>
          <w:tab w:val="left" w:pos="6387"/>
          <w:tab w:val="left" w:pos="7274"/>
        </w:tabs>
        <w:spacing w:line="556" w:lineRule="exact"/>
        <w:ind w:left="5501"/>
        <w:rPr>
          <w:rFonts w:ascii="Tahoma" w:eastAsia="Arial Black" w:hAnsi="Tahoma" w:cs="Tahoma"/>
          <w:sz w:val="20"/>
          <w:szCs w:val="20"/>
        </w:rPr>
      </w:pPr>
    </w:p>
    <w:sectPr w:rsidR="00C90EE5" w:rsidRPr="00AC5780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EE5"/>
    <w:rsid w:val="00AC5780"/>
    <w:rsid w:val="00C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6BD2162D"/>
  <w15:docId w15:val="{5FF3878D-8595-4E8F-8016-FF713B38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5296"/>
      <w:outlineLvl w:val="0"/>
    </w:pPr>
    <w:rPr>
      <w:rFonts w:ascii="Times New Roman" w:eastAsia="Times New Roman" w:hAnsi="Times New Roman"/>
      <w:sz w:val="20"/>
      <w:szCs w:val="20"/>
    </w:rPr>
  </w:style>
  <w:style w:type="paragraph" w:styleId="Titlu2">
    <w:name w:val="heading 2"/>
    <w:basedOn w:val="Normal"/>
    <w:uiPriority w:val="9"/>
    <w:unhideWhenUsed/>
    <w:qFormat/>
    <w:pPr>
      <w:ind w:left="5497"/>
      <w:outlineLvl w:val="1"/>
    </w:pPr>
    <w:rPr>
      <w:rFonts w:ascii="Arial Black" w:eastAsia="Arial Black" w:hAnsi="Arial Black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5"/>
      <w:ind w:left="5497"/>
    </w:pPr>
    <w:rPr>
      <w:rFonts w:ascii="Arial" w:eastAsia="Arial" w:hAnsi="Arial"/>
      <w:sz w:val="17"/>
      <w:szCs w:val="1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Simo</cp:lastModifiedBy>
  <cp:revision>3</cp:revision>
  <dcterms:created xsi:type="dcterms:W3CDTF">2021-09-14T16:53:00Z</dcterms:created>
  <dcterms:modified xsi:type="dcterms:W3CDTF">2021-09-27T07:31:00Z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2021-09-14T00:00:00Z</vt:filetime>
  </property>
</Properties>
</file>