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FDA08" w14:textId="77777777" w:rsidR="00660073" w:rsidRPr="000625BF" w:rsidRDefault="006E3BB3">
      <w:pPr>
        <w:spacing w:line="623" w:lineRule="exact"/>
        <w:ind w:right="-9"/>
        <w:rPr>
          <w:rFonts w:ascii="Tahoma" w:eastAsia="Times New Roman" w:hAnsi="Tahoma" w:cs="Tahoma"/>
          <w:sz w:val="20"/>
          <w:szCs w:val="20"/>
        </w:rPr>
      </w:pPr>
      <w:r>
        <w:rPr>
          <w:rFonts w:ascii="Tahoma" w:hAnsi="Tahoma" w:cs="Tahoma"/>
        </w:rPr>
        <w:pict w14:anchorId="4356745D">
          <v:group id="1124" o:spid="_x0000_s1073" style="position:absolute;margin-left:0;margin-top:810.7pt;width:593.7pt;height:31.2pt;z-index:1168;mso-position-horizontal-relative:page;mso-position-vertical-relative:page" coordorigin=",16214" coordsize="11874,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59" o:spid="_x0000_s1076" type="#_x0000_t75" style="position:absolute;top:16214;width:11874;height:624">
              <v:imagedata r:id="rId4" o:title=""/>
            </v:shape>
            <v:group id="1516" o:spid="_x0000_s1074" style="position:absolute;top:16808;width:17;height:31" coordorigin=",16808" coordsize="17,31">
              <v:shape id="1627" o:spid="_x0000_s1075" style="position:absolute;top:16808;width:17;height:31" coordorigin=",16808" coordsize="17,31" path="m13,16808r-13,1l,16838r17,l13,16808xe" fillcolor="black" stroked="f">
                <v:path arrowok="t"/>
              </v:shape>
            </v:group>
            <w10:wrap anchorx="page" anchory="page"/>
          </v:group>
        </w:pict>
      </w:r>
      <w:r>
        <w:rPr>
          <w:rFonts w:ascii="Tahoma" w:eastAsia="Times New Roman" w:hAnsi="Tahoma" w:cs="Tahoma"/>
          <w:sz w:val="20"/>
          <w:szCs w:val="20"/>
        </w:rPr>
      </w:r>
      <w:r>
        <w:rPr>
          <w:rFonts w:ascii="Tahoma" w:eastAsia="Times New Roman" w:hAnsi="Tahoma" w:cs="Tahoma"/>
          <w:sz w:val="20"/>
          <w:szCs w:val="20"/>
        </w:rPr>
        <w:pict w14:anchorId="2DBC1378">
          <v:group id="2175" o:spid="_x0000_s1069" style="width:593.7pt;height:31.2pt;mso-position-horizontal-relative:char;mso-position-vertical-relative:line" coordsize="11874,624">
            <v:shape id="2334" o:spid="_x0000_s1072" type="#_x0000_t75" style="position:absolute;width:11874;height:624">
              <v:imagedata r:id="rId5" o:title=""/>
            </v:shape>
            <v:group id="2487" o:spid="_x0000_s1070" style="position:absolute;top:593;width:17;height:31" coordorigin=",593" coordsize="17,31">
              <v:shape id="2594" o:spid="_x0000_s1071" style="position:absolute;top:593;width:17;height:31" coordorigin=",593" coordsize="17,31" path="m13,593l,595r,29l17,624,13,593xe" fillcolor="black" stroked="f">
                <v:path arrowok="t"/>
              </v:shape>
            </v:group>
            <w10:anchorlock/>
          </v:group>
        </w:pict>
      </w:r>
    </w:p>
    <w:p w14:paraId="4DAC6256" w14:textId="77777777" w:rsidR="00660073" w:rsidRPr="000625BF" w:rsidRDefault="00660073">
      <w:pPr>
        <w:rPr>
          <w:rFonts w:ascii="Tahoma" w:eastAsia="Times New Roman" w:hAnsi="Tahoma" w:cs="Tahoma"/>
          <w:sz w:val="20"/>
          <w:szCs w:val="20"/>
        </w:rPr>
      </w:pPr>
    </w:p>
    <w:p w14:paraId="24920DA6" w14:textId="77777777" w:rsidR="00660073" w:rsidRPr="000625BF" w:rsidRDefault="00660073">
      <w:pPr>
        <w:spacing w:before="3"/>
        <w:rPr>
          <w:rFonts w:ascii="Tahoma" w:eastAsia="Times New Roman" w:hAnsi="Tahoma" w:cs="Tahoma"/>
          <w:sz w:val="17"/>
          <w:szCs w:val="17"/>
        </w:rPr>
      </w:pPr>
    </w:p>
    <w:p w14:paraId="1222516E" w14:textId="77777777" w:rsidR="00660073" w:rsidRPr="000625BF" w:rsidRDefault="006E3BB3">
      <w:pPr>
        <w:pStyle w:val="Titlu1"/>
        <w:spacing w:line="360" w:lineRule="exact"/>
        <w:rPr>
          <w:rFonts w:ascii="Tahoma" w:eastAsia="Times New Roman" w:hAnsi="Tahoma" w:cs="Tahoma"/>
        </w:rPr>
      </w:pPr>
      <w:r>
        <w:rPr>
          <w:rFonts w:ascii="Tahoma" w:hAnsi="Tahoma" w:cs="Tahoma"/>
        </w:rPr>
      </w:r>
      <w:r>
        <w:rPr>
          <w:rFonts w:ascii="Tahoma" w:hAnsi="Tahoma" w:cs="Tahoma"/>
        </w:rPr>
        <w:pict w14:anchorId="764ADAE5">
          <v:group id="4278" o:spid="_x0000_s1064" style="width:16.6pt;height:18.05pt;mso-position-horizontal-relative:char;mso-position-vertical-relative:line" coordsize="332,361">
            <v:group id="4435" o:spid="_x0000_s1065" style="position:absolute;width:332;height:361" coordsize="332,361">
              <v:shape id="4542" o:spid="_x0000_s1068" style="position:absolute;width:332;height:361" coordsize="332,361" path="m183,l110,14,52,52,14,109,,179r,2l14,253r38,56l109,347r70,13l230,354r42,-16l305,313r27,-31l319,273r-137,l148,265,122,246,105,216,99,181r,-2l105,144r17,-30l148,95r34,-7l310,88,330,72,304,43,271,20,231,5,183,xe" fillcolor="black" stroked="f">
                <v:path arrowok="t"/>
              </v:shape>
              <v:shape id="4986" o:spid="_x0000_s1067" style="position:absolute;width:332;height:361" coordsize="332,361" path="m260,231r-16,17l226,261r-20,9l182,273r137,l260,231xe" fillcolor="black" stroked="f">
                <v:path arrowok="t"/>
              </v:shape>
              <v:shape id="5262" o:spid="_x0000_s1066" style="position:absolute;width:332;height:361" coordsize="332,361" path="m310,88r-128,l205,90r19,9l242,111r15,17l310,88xe" fillcolor="black" stroked="f">
                <v:path arrowok="t"/>
              </v:shape>
            </v:group>
            <w10:anchorlock/>
          </v:group>
        </w:pict>
      </w:r>
      <w:r w:rsidR="004E57E6" w:rsidRPr="000625BF">
        <w:rPr>
          <w:rFonts w:ascii="Tahoma" w:hAnsi="Tahoma" w:cs="Tahoma"/>
        </w:rPr>
        <w:t xml:space="preserve"> </w:t>
      </w:r>
      <w:r>
        <w:rPr>
          <w:rFonts w:ascii="Tahoma" w:hAnsi="Tahoma" w:cs="Tahoma"/>
        </w:rPr>
      </w:r>
      <w:r>
        <w:rPr>
          <w:rFonts w:ascii="Tahoma" w:hAnsi="Tahoma" w:cs="Tahoma"/>
        </w:rPr>
        <w:pict w14:anchorId="473277AB">
          <v:group id="5887" o:spid="_x0000_s1049" style="width:37.1pt;height:18.05pt;mso-position-horizontal-relative:char;mso-position-vertical-relative:line" coordsize="742,361">
            <v:group id="6044" o:spid="_x0000_s1062" style="position:absolute;left:41;top:312;width:276;height:2" coordorigin="41,312" coordsize="276,2">
              <v:shape id="6153" o:spid="_x0000_s1063" style="position:absolute;left:41;top:312;width:276;height:2" coordorigin="41,312" coordsize="276,0" path="m41,312r276,e" filled="f" strokeweight="4.1pt">
                <v:path arrowok="t"/>
              </v:shape>
            </v:group>
            <v:group id="6400" o:spid="_x0000_s1060" style="position:absolute;left:41;top:244;width:95;height:2" coordorigin="41,244" coordsize="95,2">
              <v:shape id="6507" o:spid="_x0000_s1061" style="position:absolute;left:41;top:244;width:95;height:2" coordorigin="41,244" coordsize="95,0" path="m41,244r95,e" filled="f" strokeweight="2.7pt">
                <v:path arrowok="t"/>
              </v:shape>
            </v:group>
            <v:group id="6752" o:spid="_x0000_s1058" style="position:absolute;left:41;top:179;width:232;height:2" coordorigin="41,179" coordsize="232,2">
              <v:shape id="6861" o:spid="_x0000_s1059" style="position:absolute;left:41;top:179;width:232;height:2" coordorigin="41,179" coordsize="232,0" path="m41,179r231,e" filled="f" strokeweight="3.8pt">
                <v:path arrowok="t"/>
              </v:shape>
            </v:group>
            <v:group id="7108" o:spid="_x0000_s1056" style="position:absolute;left:41;top:115;width:95;height:2" coordorigin="41,115" coordsize="95,2">
              <v:shape id="7215" o:spid="_x0000_s1057" style="position:absolute;left:41;top:115;width:95;height:2" coordorigin="41,115" coordsize="95,0" path="m41,115r95,e" filled="f" strokeweight="2.6pt">
                <v:path arrowok="t"/>
              </v:shape>
            </v:group>
            <v:group id="7460" o:spid="_x0000_s1054" style="position:absolute;left:41;top:48;width:276;height:2" coordorigin="41,48" coordsize="276,2">
              <v:shape id="7567" o:spid="_x0000_s1055" style="position:absolute;left:41;top:48;width:276;height:2" coordorigin="41,48" coordsize="276,0" path="m41,48r276,e" filled="f" strokeweight="4.1pt">
                <v:path arrowok="t"/>
              </v:shape>
            </v:group>
            <v:group id="7810" o:spid="_x0000_s1050" style="position:absolute;left:409;width:332;height:361" coordorigin="409" coordsize="332,361">
              <v:shape id="7921" o:spid="_x0000_s1053" style="position:absolute;left:409;width:332;height:361" coordorigin="409" coordsize="332,361" path="m592,l519,14,461,52r-38,57l409,179r,2l423,253r38,56l518,347r70,13l639,354r42,-16l714,313r27,-31l728,273r-137,l557,265,531,246,514,216r-6,-35l508,179r6,-35l531,114,557,95r34,-7l719,88,739,72,713,43,680,20,640,5,592,xe" fillcolor="black" stroked="f">
                <v:path arrowok="t"/>
              </v:shape>
              <v:shape id="8379" o:spid="_x0000_s1052" style="position:absolute;left:409;width:332;height:361" coordorigin="409" coordsize="332,361" path="m669,231r-16,17l636,261r-21,9l591,273r137,l669,231xe" fillcolor="black" stroked="f">
                <v:path arrowok="t"/>
              </v:shape>
              <v:shape id="8659" o:spid="_x0000_s1051" style="position:absolute;left:409;width:332;height:361" coordorigin="409" coordsize="332,361" path="m719,88r-128,l614,90r20,9l651,111r15,17l719,88xe" fillcolor="black" stroked="f">
                <v:path arrowok="t"/>
              </v:shape>
            </v:group>
            <w10:anchorlock/>
          </v:group>
        </w:pict>
      </w:r>
      <w:r w:rsidR="004E57E6" w:rsidRPr="000625BF">
        <w:rPr>
          <w:rFonts w:ascii="Tahoma" w:hAnsi="Tahoma" w:cs="Tahoma"/>
        </w:rPr>
        <w:t xml:space="preserve"> </w:t>
      </w:r>
      <w:r>
        <w:rPr>
          <w:rFonts w:ascii="Tahoma" w:hAnsi="Tahoma" w:cs="Tahoma"/>
        </w:rPr>
      </w:r>
      <w:r>
        <w:rPr>
          <w:rFonts w:ascii="Tahoma" w:hAnsi="Tahoma" w:cs="Tahoma"/>
        </w:rPr>
        <w:pict w14:anchorId="1F14F91F">
          <v:group id="9312" o:spid="_x0000_s1046" style="width:4.85pt;height:17.35pt;mso-position-horizontal-relative:char;mso-position-vertical-relative:line" coordsize="97,347">
            <v:group id="9470" o:spid="_x0000_s1047" style="position:absolute;width:97;height:347" coordsize="97,347">
              <v:shape id="9575" o:spid="_x0000_s1048" style="position:absolute;width:97;height:347" coordsize="97,347" path="m,l96,r,346l,346,,xe" fillcolor="black" stroked="f">
                <v:path arrowok="t"/>
              </v:shape>
            </v:group>
            <w10:anchorlock/>
          </v:group>
        </w:pict>
      </w:r>
    </w:p>
    <w:p w14:paraId="499A9E4F" w14:textId="77777777" w:rsidR="00660073" w:rsidRPr="000625BF" w:rsidRDefault="00660073">
      <w:pPr>
        <w:spacing w:before="5"/>
        <w:rPr>
          <w:rFonts w:ascii="Tahoma" w:eastAsia="Times New Roman" w:hAnsi="Tahoma" w:cs="Tahoma"/>
          <w:sz w:val="7"/>
          <w:szCs w:val="7"/>
        </w:rPr>
      </w:pPr>
    </w:p>
    <w:p w14:paraId="4BB82320" w14:textId="77777777" w:rsidR="00660073" w:rsidRPr="000625BF" w:rsidRDefault="006E3BB3">
      <w:pPr>
        <w:spacing w:line="166" w:lineRule="exact"/>
        <w:ind w:left="5618"/>
        <w:rPr>
          <w:rFonts w:ascii="Tahoma" w:eastAsia="Times New Roman" w:hAnsi="Tahoma" w:cs="Tahoma"/>
          <w:sz w:val="16"/>
          <w:szCs w:val="16"/>
        </w:rPr>
      </w:pPr>
      <w:r>
        <w:rPr>
          <w:rFonts w:ascii="Tahoma" w:hAnsi="Tahoma" w:cs="Tahoma"/>
          <w:sz w:val="16"/>
        </w:rPr>
      </w:r>
      <w:r>
        <w:rPr>
          <w:rFonts w:ascii="Tahoma" w:hAnsi="Tahoma" w:cs="Tahoma"/>
          <w:sz w:val="16"/>
        </w:rPr>
        <w:pict w14:anchorId="2E0C1ABF">
          <v:group id="10641" o:spid="_x0000_s1042" style="width:3.95pt;height:8.05pt;mso-position-horizontal-relative:char;mso-position-vertical-relative:line" coordsize="79,161">
            <v:group id="10798" o:spid="_x0000_s1043" style="position:absolute;width:79;height:161" coordsize="79,161">
              <v:shape id="10903" o:spid="_x0000_s1045" style="position:absolute;width:79;height:161" coordsize="79,161" path="m79,41r-44,l35,161r44,l79,41xe" fillcolor="black" stroked="f">
                <v:path arrowok="t"/>
              </v:shape>
              <v:shape id="11153" o:spid="_x0000_s1044" style="position:absolute;width:79;height:161" coordsize="79,161" path="m79,l47,,,13,8,48,35,41r44,l79,xe" fillcolor="black" stroked="f">
                <v:path arrowok="t"/>
              </v:shape>
            </v:group>
            <w10:anchorlock/>
          </v:group>
        </w:pict>
      </w:r>
      <w:r w:rsidR="004E57E6" w:rsidRPr="000625BF">
        <w:rPr>
          <w:rFonts w:ascii="Tahoma" w:hAnsi="Tahoma" w:cs="Tahoma"/>
          <w:sz w:val="16"/>
        </w:rPr>
        <w:t xml:space="preserve"> </w:t>
      </w:r>
      <w:r>
        <w:rPr>
          <w:rFonts w:ascii="Tahoma" w:hAnsi="Tahoma" w:cs="Tahoma"/>
          <w:sz w:val="16"/>
        </w:rPr>
      </w:r>
      <w:r>
        <w:rPr>
          <w:rFonts w:ascii="Tahoma" w:hAnsi="Tahoma" w:cs="Tahoma"/>
          <w:sz w:val="16"/>
        </w:rPr>
        <w:pict w14:anchorId="1CE3435A">
          <v:group id="11818" o:spid="_x0000_s1029" style="width:25.8pt;height:8.35pt;mso-position-horizontal-relative:char;mso-position-vertical-relative:line" coordsize="516,167">
            <v:group id="11974" o:spid="_x0000_s1037" style="position:absolute;width:132;height:167" coordsize="132,167">
              <v:shape id="12081" o:spid="_x0000_s1041" style="position:absolute;width:132;height:167" coordsize="132,167" path="m23,117l2,147r12,8l27,161r14,4l58,166r32,-6l113,142r6,-13l45,129,34,125,23,117xe" fillcolor="black" stroked="f">
                <v:path arrowok="t"/>
              </v:shape>
              <v:shape id="12386" o:spid="_x0000_s1040" style="position:absolute;width:132;height:167" coordsize="132,167" path="m130,96r-43,l84,110r-6,11l69,127r-12,2l119,129r8,-15l130,96xe" fillcolor="black" stroked="f">
                <v:path arrowok="t"/>
              </v:shape>
              <v:shape id="12670" o:spid="_x0000_s1039" style="position:absolute;width:132;height:167" coordsize="132,167" path="m64,l5,34,,59,4,80,15,96r17,10l54,109r14,l79,104r8,-8l130,96r2,-16l132,77r-80,l43,69r,-25l51,34r72,l121,29,113,19,103,11,92,5,79,1,64,xe" fillcolor="black" stroked="f">
                <v:path arrowok="t"/>
              </v:shape>
              <v:shape id="13038" o:spid="_x0000_s1038" style="position:absolute;width:132;height:167" coordsize="132,167" path="m123,34r-44,l88,44r,24l80,77r52,l131,58,127,42r-4,-8xe" fillcolor="black" stroked="f">
                <v:path arrowok="t"/>
              </v:shape>
            </v:group>
            <v:group id="13327" o:spid="_x0000_s1034" style="position:absolute;left:191;top:3;width:130;height:164" coordorigin="191,3" coordsize="130,164">
              <v:shape id="13438" o:spid="_x0000_s1036" style="position:absolute;left:191;top:3;width:130;height:164" coordorigin="191,3" coordsize="130,164" path="m219,110r-28,28l204,150r15,8l237,164r22,2l283,162r20,-10l316,135r1,-7l257,128r-11,-1l236,124r-9,-6l219,110xe" fillcolor="black" stroked="f">
                <v:path arrowok="t"/>
              </v:shape>
              <v:shape id="13782" o:spid="_x0000_s1035" style="position:absolute;left:191;top:3;width:130;height:164" coordorigin="191,3" coordsize="130,164" path="m317,3l202,3r,36l263,39,226,72r6,23l268,95r9,6l277,122r-8,6l317,128r3,-15l320,113,317,95,308,82,295,73,279,68,317,35r,-32xe" fillcolor="black" stroked="f">
                <v:path arrowok="t"/>
              </v:shape>
            </v:group>
            <v:group id="14152" o:spid="_x0000_s1030" style="position:absolute;left:384;width:132;height:166" coordorigin="384" coordsize="132,166">
              <v:shape id="14263" o:spid="_x0000_s1033" style="position:absolute;left:384;width:132;height:166" coordorigin="384" coordsize="132,166" path="m449,l425,4r-19,9l393,27r-4,18l389,45r2,12l395,67r7,7l411,80r-11,6l391,95r-6,10l384,118r,1l388,138r14,15l423,162r26,4l476,162r21,-9l510,138r2,-5l435,133r-9,-9l426,104r10,-7l509,97r-1,-2l499,86,488,80r8,-6l502,68r-65,l430,61r,-20l437,33r70,l505,27,493,13,474,4,449,xe" fillcolor="black" stroked="f">
                <v:path arrowok="t"/>
              </v:shape>
              <v:shape id="14791" o:spid="_x0000_s1032" style="position:absolute;left:384;width:132;height:166" coordorigin="384" coordsize="132,166" path="m509,97r-46,l472,104r,20l464,133r48,l515,119r,-1l513,105r-4,-8xe" fillcolor="black" stroked="f">
                <v:path arrowok="t"/>
              </v:shape>
              <v:shape id="15092" o:spid="_x0000_s1031" style="position:absolute;left:384;width:132;height:166" coordorigin="384" coordsize="132,166" path="m507,33r-46,l469,41r,20l461,68r41,l503,67r5,-10l510,45r,l507,33xe" fillcolor="black" stroked="f">
                <v:path arrowok="t"/>
              </v:shape>
            </v:group>
            <w10:anchorlock/>
          </v:group>
        </w:pict>
      </w:r>
    </w:p>
    <w:p w14:paraId="132D9EDC" w14:textId="77777777" w:rsidR="00660073" w:rsidRPr="000625BF" w:rsidRDefault="004E57E6">
      <w:pPr>
        <w:spacing w:before="175"/>
        <w:ind w:left="1649" w:right="1637"/>
        <w:jc w:val="center"/>
        <w:rPr>
          <w:rFonts w:ascii="Tahoma" w:eastAsia="Arial Black" w:hAnsi="Tahoma" w:cs="Tahoma"/>
          <w:sz w:val="23"/>
          <w:szCs w:val="23"/>
        </w:rPr>
      </w:pPr>
      <w:r w:rsidRPr="000625BF">
        <w:rPr>
          <w:rFonts w:ascii="Tahoma" w:hAnsi="Tahoma" w:cs="Tahoma"/>
          <w:b/>
          <w:sz w:val="23"/>
        </w:rPr>
        <w:t>BRUNO CECI SPUMANT BRUT</w:t>
      </w:r>
    </w:p>
    <w:p w14:paraId="58341E6F" w14:textId="77777777" w:rsidR="00660073" w:rsidRPr="000625BF" w:rsidRDefault="004E57E6">
      <w:pPr>
        <w:spacing w:before="187"/>
        <w:ind w:left="1647" w:right="1645"/>
        <w:jc w:val="center"/>
        <w:rPr>
          <w:rFonts w:ascii="Tahoma" w:eastAsia="Calibri" w:hAnsi="Tahoma" w:cs="Tahoma"/>
          <w:sz w:val="18"/>
          <w:szCs w:val="18"/>
        </w:rPr>
      </w:pPr>
      <w:r w:rsidRPr="000625BF">
        <w:rPr>
          <w:rFonts w:ascii="Tahoma" w:hAnsi="Tahoma" w:cs="Tahoma"/>
          <w:i/>
          <w:sz w:val="18"/>
          <w:szCs w:val="18"/>
        </w:rPr>
        <w:t>„Cele mai bune idei sunt proprietatea tuturor.” (Seneca)</w:t>
      </w:r>
    </w:p>
    <w:p w14:paraId="62807139" w14:textId="77777777" w:rsidR="00660073" w:rsidRPr="000625BF" w:rsidRDefault="004E57E6">
      <w:pPr>
        <w:pStyle w:val="Corptext"/>
        <w:spacing w:before="95" w:line="256" w:lineRule="auto"/>
        <w:ind w:left="1649" w:right="1645"/>
        <w:jc w:val="center"/>
        <w:rPr>
          <w:rFonts w:ascii="Tahoma" w:hAnsi="Tahoma" w:cs="Tahoma"/>
          <w:sz w:val="18"/>
          <w:szCs w:val="18"/>
        </w:rPr>
      </w:pPr>
      <w:r w:rsidRPr="000625BF">
        <w:rPr>
          <w:rFonts w:ascii="Tahoma" w:hAnsi="Tahoma" w:cs="Tahoma"/>
          <w:sz w:val="18"/>
          <w:szCs w:val="18"/>
        </w:rPr>
        <w:t>La fel este și Bruno Ceci, un vin născut din sufletul companiei Ceci, care a devenit în prezent o moștenire a tuturor mulțumită posibilității de a se bucura de o idee simplă și imediată. Un Lambrusco care se naște din tradiție și în același timp ca rod al inovației. Scopul acestui vin este acela de a păstra calitatea unei valori care oferă acestor soiuri de viță un rol central în panorama producțiilor italiene și nu numai. Bruno Ceci și noi toți suntem martorii acestei povești.</w:t>
      </w:r>
    </w:p>
    <w:p w14:paraId="06E8EF55" w14:textId="77777777" w:rsidR="00660073" w:rsidRPr="000625BF" w:rsidRDefault="00660073">
      <w:pPr>
        <w:rPr>
          <w:rFonts w:ascii="Tahoma" w:eastAsia="Arial" w:hAnsi="Tahoma" w:cs="Tahoma"/>
          <w:sz w:val="20"/>
          <w:szCs w:val="20"/>
        </w:rPr>
      </w:pPr>
    </w:p>
    <w:p w14:paraId="313231E6" w14:textId="77777777" w:rsidR="00660073" w:rsidRPr="000625BF" w:rsidRDefault="00660073">
      <w:pPr>
        <w:spacing w:before="11"/>
        <w:rPr>
          <w:rFonts w:ascii="Tahoma" w:eastAsia="Arial" w:hAnsi="Tahoma" w:cs="Tahoma"/>
          <w:sz w:val="16"/>
          <w:szCs w:val="16"/>
        </w:rPr>
      </w:pPr>
    </w:p>
    <w:p w14:paraId="6DB109DC" w14:textId="77777777" w:rsidR="00660073" w:rsidRPr="000625BF" w:rsidRDefault="006E3BB3" w:rsidP="000625BF">
      <w:pPr>
        <w:pStyle w:val="Titlu2"/>
        <w:ind w:right="1137"/>
        <w:rPr>
          <w:rFonts w:ascii="Tahoma" w:hAnsi="Tahoma" w:cs="Tahoma"/>
          <w:b w:val="0"/>
          <w:bCs w:val="0"/>
        </w:rPr>
      </w:pPr>
      <w:r>
        <w:rPr>
          <w:rFonts w:ascii="Tahoma" w:hAnsi="Tahoma" w:cs="Tahoma"/>
        </w:rPr>
        <w:pict w14:anchorId="559B9CAD">
          <v:group id="18757" o:spid="_x0000_s1026" style="position:absolute;left:0;text-align:left;margin-left:77.35pt;margin-top:2.05pt;width:153.45pt;height:527.8pt;z-index:1192;mso-position-horizontal-relative:page" coordorigin="1547,41" coordsize="3069,10556">
            <v:shape id="19006" o:spid="_x0000_s1028" type="#_x0000_t75" style="position:absolute;left:1547;top:41;width:3068;height:8818">
              <v:imagedata r:id="rId6" o:title=""/>
            </v:shape>
            <v:shape id="19163" o:spid="_x0000_s1027" type="#_x0000_t75" style="position:absolute;left:1597;top:8809;width:3010;height:1787">
              <v:imagedata r:id="rId7" o:title=""/>
            </v:shape>
            <w10:wrap anchorx="page"/>
          </v:group>
        </w:pict>
      </w:r>
      <w:r w:rsidR="004E57E6" w:rsidRPr="000625BF">
        <w:rPr>
          <w:rFonts w:ascii="Tahoma" w:hAnsi="Tahoma" w:cs="Tahoma"/>
        </w:rPr>
        <w:t>FIȘĂ TEHNICĂ</w:t>
      </w:r>
    </w:p>
    <w:p w14:paraId="1B6EBF2D" w14:textId="77777777" w:rsidR="000625BF" w:rsidRDefault="004E57E6" w:rsidP="000625BF">
      <w:pPr>
        <w:spacing w:line="360" w:lineRule="auto"/>
        <w:ind w:left="5497" w:right="1137"/>
        <w:rPr>
          <w:rFonts w:ascii="Tahoma" w:hAnsi="Tahoma" w:cs="Tahoma"/>
          <w:sz w:val="18"/>
          <w:szCs w:val="18"/>
        </w:rPr>
      </w:pPr>
      <w:r w:rsidRPr="000625BF">
        <w:rPr>
          <w:rFonts w:ascii="Tahoma" w:hAnsi="Tahoma" w:cs="Tahoma"/>
          <w:b/>
          <w:sz w:val="18"/>
          <w:szCs w:val="18"/>
        </w:rPr>
        <w:t xml:space="preserve">Denumire: </w:t>
      </w:r>
      <w:r w:rsidRPr="000625BF">
        <w:rPr>
          <w:rFonts w:ascii="Tahoma" w:hAnsi="Tahoma" w:cs="Tahoma"/>
          <w:sz w:val="18"/>
          <w:szCs w:val="18"/>
        </w:rPr>
        <w:t xml:space="preserve">Lambrusco Emilia I.G.T. </w:t>
      </w:r>
    </w:p>
    <w:p w14:paraId="3BD43DCD" w14:textId="1880ACB8" w:rsidR="00660073" w:rsidRPr="000625BF" w:rsidRDefault="004E57E6" w:rsidP="000625BF">
      <w:pPr>
        <w:spacing w:line="360" w:lineRule="auto"/>
        <w:ind w:left="5497" w:right="1137"/>
        <w:rPr>
          <w:rFonts w:ascii="Tahoma" w:eastAsia="Arial" w:hAnsi="Tahoma" w:cs="Tahoma"/>
          <w:sz w:val="18"/>
          <w:szCs w:val="18"/>
        </w:rPr>
      </w:pPr>
      <w:r w:rsidRPr="000625BF">
        <w:rPr>
          <w:rFonts w:ascii="Tahoma" w:hAnsi="Tahoma" w:cs="Tahoma"/>
          <w:b/>
          <w:sz w:val="18"/>
          <w:szCs w:val="18"/>
        </w:rPr>
        <w:t xml:space="preserve">Tip: </w:t>
      </w:r>
      <w:r w:rsidRPr="000625BF">
        <w:rPr>
          <w:rFonts w:ascii="Tahoma" w:hAnsi="Tahoma" w:cs="Tahoma"/>
          <w:sz w:val="18"/>
          <w:szCs w:val="18"/>
        </w:rPr>
        <w:t>vin spumant roșu brut</w:t>
      </w:r>
      <w:r w:rsidRPr="000625BF">
        <w:rPr>
          <w:rFonts w:ascii="Tahoma" w:hAnsi="Tahoma" w:cs="Tahoma"/>
          <w:sz w:val="18"/>
          <w:szCs w:val="18"/>
        </w:rPr>
        <w:br/>
      </w:r>
      <w:r w:rsidRPr="000625BF">
        <w:rPr>
          <w:rFonts w:ascii="Tahoma" w:hAnsi="Tahoma" w:cs="Tahoma"/>
          <w:b/>
          <w:sz w:val="18"/>
          <w:szCs w:val="18"/>
        </w:rPr>
        <w:t xml:space="preserve">Soi de struguri: </w:t>
      </w:r>
      <w:r w:rsidRPr="000625BF">
        <w:rPr>
          <w:rFonts w:ascii="Tahoma" w:hAnsi="Tahoma" w:cs="Tahoma"/>
          <w:sz w:val="18"/>
          <w:szCs w:val="18"/>
        </w:rPr>
        <w:t>Lambrusco</w:t>
      </w:r>
    </w:p>
    <w:p w14:paraId="5853A522" w14:textId="22019126" w:rsidR="00660073" w:rsidRPr="000625BF" w:rsidRDefault="004E57E6" w:rsidP="000625BF">
      <w:pPr>
        <w:spacing w:line="360" w:lineRule="auto"/>
        <w:ind w:left="5497" w:right="1137"/>
        <w:rPr>
          <w:rFonts w:ascii="Tahoma" w:eastAsia="Arial" w:hAnsi="Tahoma" w:cs="Tahoma"/>
          <w:sz w:val="18"/>
          <w:szCs w:val="18"/>
        </w:rPr>
      </w:pPr>
      <w:r w:rsidRPr="000625BF">
        <w:rPr>
          <w:rFonts w:ascii="Tahoma" w:hAnsi="Tahoma" w:cs="Tahoma"/>
          <w:b/>
          <w:sz w:val="18"/>
          <w:szCs w:val="18"/>
        </w:rPr>
        <w:t xml:space="preserve">Recoltare: </w:t>
      </w:r>
      <w:r w:rsidRPr="000625BF">
        <w:rPr>
          <w:rFonts w:ascii="Tahoma" w:hAnsi="Tahoma" w:cs="Tahoma"/>
          <w:sz w:val="18"/>
          <w:szCs w:val="18"/>
        </w:rPr>
        <w:t>începutul lunii septembrie</w:t>
      </w:r>
    </w:p>
    <w:p w14:paraId="1BF2E404" w14:textId="77777777" w:rsidR="00660073" w:rsidRPr="000625BF" w:rsidRDefault="004E57E6" w:rsidP="000625BF">
      <w:pPr>
        <w:pStyle w:val="Corptext"/>
        <w:spacing w:before="0" w:line="360" w:lineRule="auto"/>
        <w:ind w:right="1137"/>
        <w:rPr>
          <w:rFonts w:ascii="Tahoma" w:hAnsi="Tahoma" w:cs="Tahoma"/>
          <w:sz w:val="18"/>
          <w:szCs w:val="18"/>
        </w:rPr>
      </w:pPr>
      <w:r w:rsidRPr="000625BF">
        <w:rPr>
          <w:rFonts w:ascii="Tahoma" w:hAnsi="Tahoma" w:cs="Tahoma"/>
          <w:b/>
          <w:sz w:val="18"/>
          <w:szCs w:val="18"/>
        </w:rPr>
        <w:t xml:space="preserve">Sol: </w:t>
      </w:r>
      <w:r w:rsidRPr="000625BF">
        <w:rPr>
          <w:rFonts w:ascii="Tahoma" w:hAnsi="Tahoma" w:cs="Tahoma"/>
          <w:sz w:val="18"/>
          <w:szCs w:val="18"/>
        </w:rPr>
        <w:t>argilos-calcaros și mediu nisipos</w:t>
      </w:r>
    </w:p>
    <w:p w14:paraId="50223F0D" w14:textId="77777777" w:rsidR="00660073" w:rsidRPr="000625BF" w:rsidRDefault="004E57E6" w:rsidP="000625BF">
      <w:pPr>
        <w:pStyle w:val="Corptext"/>
        <w:spacing w:before="0" w:line="360" w:lineRule="auto"/>
        <w:ind w:right="1137"/>
        <w:rPr>
          <w:rFonts w:ascii="Tahoma" w:hAnsi="Tahoma" w:cs="Tahoma"/>
          <w:sz w:val="18"/>
          <w:szCs w:val="18"/>
        </w:rPr>
      </w:pPr>
      <w:r w:rsidRPr="000625BF">
        <w:rPr>
          <w:rFonts w:ascii="Tahoma" w:hAnsi="Tahoma" w:cs="Tahoma"/>
          <w:b/>
          <w:bCs/>
          <w:sz w:val="18"/>
          <w:szCs w:val="18"/>
        </w:rPr>
        <w:t xml:space="preserve">Vinificație: </w:t>
      </w:r>
      <w:r w:rsidRPr="000625BF">
        <w:rPr>
          <w:rFonts w:ascii="Tahoma" w:hAnsi="Tahoma" w:cs="Tahoma"/>
          <w:sz w:val="18"/>
          <w:szCs w:val="18"/>
        </w:rPr>
        <w:t>în roșu, fermentație în autoclave de oțel la temperatură controlată</w:t>
      </w:r>
    </w:p>
    <w:p w14:paraId="36EF3B9D" w14:textId="77777777" w:rsidR="000625BF" w:rsidRDefault="004E57E6" w:rsidP="000625BF">
      <w:pPr>
        <w:spacing w:line="360" w:lineRule="auto"/>
        <w:ind w:left="5497" w:right="1137"/>
        <w:rPr>
          <w:rFonts w:ascii="Tahoma" w:hAnsi="Tahoma" w:cs="Tahoma"/>
          <w:sz w:val="18"/>
          <w:szCs w:val="18"/>
        </w:rPr>
      </w:pPr>
      <w:r w:rsidRPr="000625BF">
        <w:rPr>
          <w:rFonts w:ascii="Tahoma" w:hAnsi="Tahoma" w:cs="Tahoma"/>
          <w:b/>
          <w:bCs/>
          <w:sz w:val="18"/>
          <w:szCs w:val="18"/>
        </w:rPr>
        <w:t xml:space="preserve">Prelucrare: </w:t>
      </w:r>
      <w:r w:rsidRPr="000625BF">
        <w:rPr>
          <w:rFonts w:ascii="Tahoma" w:hAnsi="Tahoma" w:cs="Tahoma"/>
          <w:sz w:val="18"/>
          <w:szCs w:val="18"/>
        </w:rPr>
        <w:t>metoda Martinotti</w:t>
      </w:r>
      <w:r w:rsidRPr="000625BF">
        <w:rPr>
          <w:rFonts w:ascii="Tahoma" w:hAnsi="Tahoma" w:cs="Tahoma"/>
          <w:sz w:val="18"/>
          <w:szCs w:val="18"/>
        </w:rPr>
        <w:br/>
      </w:r>
      <w:r w:rsidRPr="000625BF">
        <w:rPr>
          <w:rFonts w:ascii="Tahoma" w:hAnsi="Tahoma" w:cs="Tahoma"/>
          <w:b/>
          <w:bCs/>
          <w:sz w:val="18"/>
          <w:szCs w:val="18"/>
        </w:rPr>
        <w:t xml:space="preserve">Gradație alcoolică: </w:t>
      </w:r>
      <w:r w:rsidRPr="000625BF">
        <w:rPr>
          <w:rFonts w:ascii="Tahoma" w:hAnsi="Tahoma" w:cs="Tahoma"/>
          <w:sz w:val="18"/>
          <w:szCs w:val="18"/>
        </w:rPr>
        <w:t>11,5% vol.</w:t>
      </w:r>
      <w:r w:rsidRPr="000625BF">
        <w:rPr>
          <w:rFonts w:ascii="Tahoma" w:hAnsi="Tahoma" w:cs="Tahoma"/>
          <w:sz w:val="18"/>
          <w:szCs w:val="18"/>
        </w:rPr>
        <w:br/>
      </w:r>
      <w:r w:rsidRPr="000625BF">
        <w:rPr>
          <w:rFonts w:ascii="Tahoma" w:hAnsi="Tahoma" w:cs="Tahoma"/>
          <w:b/>
          <w:bCs/>
          <w:sz w:val="18"/>
          <w:szCs w:val="18"/>
        </w:rPr>
        <w:t xml:space="preserve">Zahăr rezidual: </w:t>
      </w:r>
      <w:r w:rsidRPr="000625BF">
        <w:rPr>
          <w:rFonts w:ascii="Tahoma" w:hAnsi="Tahoma" w:cs="Tahoma"/>
          <w:sz w:val="18"/>
          <w:szCs w:val="18"/>
        </w:rPr>
        <w:t>11 g/l</w:t>
      </w:r>
      <w:r w:rsidRPr="000625BF">
        <w:rPr>
          <w:rFonts w:ascii="Tahoma" w:hAnsi="Tahoma" w:cs="Tahoma"/>
          <w:sz w:val="18"/>
          <w:szCs w:val="18"/>
        </w:rPr>
        <w:br/>
      </w:r>
      <w:r w:rsidRPr="000625BF">
        <w:rPr>
          <w:rFonts w:ascii="Tahoma" w:hAnsi="Tahoma" w:cs="Tahoma"/>
          <w:b/>
          <w:bCs/>
          <w:sz w:val="18"/>
          <w:szCs w:val="18"/>
        </w:rPr>
        <w:t xml:space="preserve">Aciditate totală: </w:t>
      </w:r>
      <w:r w:rsidRPr="000625BF">
        <w:rPr>
          <w:rFonts w:ascii="Tahoma" w:hAnsi="Tahoma" w:cs="Tahoma"/>
          <w:sz w:val="18"/>
          <w:szCs w:val="18"/>
        </w:rPr>
        <w:t xml:space="preserve">6,5 g/l </w:t>
      </w:r>
    </w:p>
    <w:p w14:paraId="202C9707" w14:textId="77777777" w:rsidR="000625BF" w:rsidRDefault="004E57E6" w:rsidP="000625BF">
      <w:pPr>
        <w:spacing w:line="360" w:lineRule="auto"/>
        <w:ind w:left="5497" w:right="1137"/>
        <w:rPr>
          <w:rFonts w:ascii="Tahoma" w:hAnsi="Tahoma" w:cs="Tahoma"/>
          <w:sz w:val="18"/>
          <w:szCs w:val="18"/>
        </w:rPr>
      </w:pPr>
      <w:r w:rsidRPr="000625BF">
        <w:rPr>
          <w:rFonts w:ascii="Tahoma" w:hAnsi="Tahoma" w:cs="Tahoma"/>
          <w:b/>
          <w:sz w:val="18"/>
          <w:szCs w:val="18"/>
        </w:rPr>
        <w:t>Temperatură de servire:</w:t>
      </w:r>
      <w:r w:rsidRPr="000625BF">
        <w:rPr>
          <w:rFonts w:ascii="Tahoma" w:hAnsi="Tahoma" w:cs="Tahoma"/>
          <w:b/>
          <w:bCs/>
          <w:sz w:val="18"/>
          <w:szCs w:val="18"/>
        </w:rPr>
        <w:t xml:space="preserve"> </w:t>
      </w:r>
      <w:r w:rsidRPr="000625BF">
        <w:rPr>
          <w:rFonts w:ascii="Tahoma" w:hAnsi="Tahoma" w:cs="Tahoma"/>
          <w:sz w:val="18"/>
          <w:szCs w:val="18"/>
        </w:rPr>
        <w:t xml:space="preserve">6/8° </w:t>
      </w:r>
    </w:p>
    <w:p w14:paraId="4CD9A825" w14:textId="12CEBCC5" w:rsidR="00660073" w:rsidRPr="000625BF" w:rsidRDefault="004E57E6" w:rsidP="000625BF">
      <w:pPr>
        <w:spacing w:line="360" w:lineRule="auto"/>
        <w:ind w:left="5497" w:right="1137"/>
        <w:rPr>
          <w:rFonts w:ascii="Tahoma" w:eastAsia="Arial" w:hAnsi="Tahoma" w:cs="Tahoma"/>
          <w:sz w:val="18"/>
          <w:szCs w:val="18"/>
        </w:rPr>
      </w:pPr>
      <w:r w:rsidRPr="000625BF">
        <w:rPr>
          <w:rFonts w:ascii="Tahoma" w:hAnsi="Tahoma" w:cs="Tahoma"/>
          <w:b/>
          <w:bCs/>
          <w:sz w:val="18"/>
          <w:szCs w:val="18"/>
        </w:rPr>
        <w:t xml:space="preserve">Format: </w:t>
      </w:r>
      <w:r w:rsidRPr="000625BF">
        <w:rPr>
          <w:rFonts w:ascii="Tahoma" w:hAnsi="Tahoma" w:cs="Tahoma"/>
          <w:sz w:val="18"/>
          <w:szCs w:val="18"/>
        </w:rPr>
        <w:t>0,75 l</w:t>
      </w:r>
    </w:p>
    <w:p w14:paraId="551465C9" w14:textId="77777777" w:rsidR="00660073" w:rsidRPr="000625BF" w:rsidRDefault="004E57E6" w:rsidP="000625BF">
      <w:pPr>
        <w:spacing w:line="360" w:lineRule="auto"/>
        <w:ind w:left="5497" w:right="1137"/>
        <w:rPr>
          <w:rFonts w:ascii="Tahoma" w:eastAsia="Arial" w:hAnsi="Tahoma" w:cs="Tahoma"/>
          <w:sz w:val="18"/>
          <w:szCs w:val="18"/>
        </w:rPr>
      </w:pPr>
      <w:r w:rsidRPr="000625BF">
        <w:rPr>
          <w:rFonts w:ascii="Tahoma" w:hAnsi="Tahoma" w:cs="Tahoma"/>
          <w:b/>
          <w:sz w:val="18"/>
          <w:szCs w:val="18"/>
        </w:rPr>
        <w:t xml:space="preserve">Cod: </w:t>
      </w:r>
      <w:r w:rsidRPr="000625BF">
        <w:rPr>
          <w:rFonts w:ascii="Tahoma" w:hAnsi="Tahoma" w:cs="Tahoma"/>
          <w:sz w:val="18"/>
          <w:szCs w:val="18"/>
        </w:rPr>
        <w:t>O-2</w:t>
      </w:r>
    </w:p>
    <w:p w14:paraId="0A91C1C4" w14:textId="77777777" w:rsidR="00660073" w:rsidRPr="000625BF" w:rsidRDefault="00660073" w:rsidP="000625BF">
      <w:pPr>
        <w:ind w:right="1137"/>
        <w:rPr>
          <w:rFonts w:ascii="Tahoma" w:eastAsia="Arial" w:hAnsi="Tahoma" w:cs="Tahoma"/>
          <w:sz w:val="18"/>
          <w:szCs w:val="18"/>
        </w:rPr>
      </w:pPr>
    </w:p>
    <w:p w14:paraId="14C32557" w14:textId="77777777" w:rsidR="00660073" w:rsidRPr="000625BF" w:rsidRDefault="004E57E6" w:rsidP="000625BF">
      <w:pPr>
        <w:ind w:left="5497" w:right="1137"/>
        <w:rPr>
          <w:rFonts w:ascii="Tahoma" w:eastAsia="Arial" w:hAnsi="Tahoma" w:cs="Tahoma"/>
          <w:sz w:val="18"/>
          <w:szCs w:val="18"/>
        </w:rPr>
      </w:pPr>
      <w:r w:rsidRPr="000625BF">
        <w:rPr>
          <w:rFonts w:ascii="Tahoma" w:hAnsi="Tahoma" w:cs="Tahoma"/>
          <w:i/>
          <w:sz w:val="18"/>
          <w:szCs w:val="18"/>
        </w:rPr>
        <w:t>— Datele se vor considera a fi valori medii ale produsului</w:t>
      </w:r>
    </w:p>
    <w:p w14:paraId="1D7C49BB" w14:textId="77777777" w:rsidR="00660073" w:rsidRPr="000625BF" w:rsidRDefault="00660073">
      <w:pPr>
        <w:spacing w:before="2"/>
        <w:rPr>
          <w:rFonts w:ascii="Tahoma" w:eastAsia="Arial" w:hAnsi="Tahoma" w:cs="Tahoma"/>
          <w:i/>
          <w:sz w:val="20"/>
          <w:szCs w:val="20"/>
        </w:rPr>
      </w:pPr>
    </w:p>
    <w:p w14:paraId="44255D94" w14:textId="77777777" w:rsidR="00660073" w:rsidRPr="000625BF" w:rsidRDefault="004E57E6">
      <w:pPr>
        <w:pStyle w:val="Titlu2"/>
        <w:ind w:right="3200"/>
        <w:rPr>
          <w:rFonts w:ascii="Tahoma" w:hAnsi="Tahoma" w:cs="Tahoma"/>
          <w:b w:val="0"/>
          <w:bCs w:val="0"/>
        </w:rPr>
      </w:pPr>
      <w:r w:rsidRPr="000625BF">
        <w:rPr>
          <w:rFonts w:ascii="Tahoma" w:hAnsi="Tahoma" w:cs="Tahoma"/>
        </w:rPr>
        <w:t>ANALIZĂ SENZORIALĂ</w:t>
      </w:r>
    </w:p>
    <w:p w14:paraId="6883DE04" w14:textId="77777777" w:rsidR="00660073" w:rsidRPr="000625BF" w:rsidRDefault="004E57E6">
      <w:pPr>
        <w:pStyle w:val="Corptext"/>
        <w:ind w:right="1461"/>
        <w:rPr>
          <w:rFonts w:ascii="Tahoma" w:hAnsi="Tahoma" w:cs="Tahoma"/>
          <w:sz w:val="18"/>
          <w:szCs w:val="18"/>
        </w:rPr>
      </w:pPr>
      <w:r w:rsidRPr="000625BF">
        <w:rPr>
          <w:rFonts w:ascii="Tahoma" w:hAnsi="Tahoma" w:cs="Tahoma"/>
          <w:b/>
          <w:sz w:val="18"/>
          <w:szCs w:val="18"/>
        </w:rPr>
        <w:t xml:space="preserve">Aspect: </w:t>
      </w:r>
      <w:r w:rsidRPr="000625BF">
        <w:rPr>
          <w:rFonts w:ascii="Tahoma" w:hAnsi="Tahoma" w:cs="Tahoma"/>
          <w:sz w:val="18"/>
          <w:szCs w:val="18"/>
        </w:rPr>
        <w:t>Culoare roșu rubiniu, perlaj compact și ușor.</w:t>
      </w:r>
    </w:p>
    <w:p w14:paraId="25E924D5" w14:textId="4557ECCE" w:rsidR="00660073" w:rsidRPr="000625BF" w:rsidRDefault="006E3BB3">
      <w:pPr>
        <w:pStyle w:val="Corptext"/>
        <w:spacing w:line="244" w:lineRule="auto"/>
        <w:ind w:right="1461"/>
        <w:rPr>
          <w:rFonts w:ascii="Tahoma" w:hAnsi="Tahoma" w:cs="Tahoma"/>
          <w:sz w:val="18"/>
          <w:szCs w:val="18"/>
        </w:rPr>
      </w:pPr>
      <w:r>
        <w:rPr>
          <w:rFonts w:ascii="Tahoma" w:hAnsi="Tahoma" w:cs="Tahoma"/>
          <w:b/>
          <w:sz w:val="18"/>
          <w:szCs w:val="18"/>
        </w:rPr>
        <w:t>Miros</w:t>
      </w:r>
      <w:r w:rsidR="004E57E6" w:rsidRPr="000625BF">
        <w:rPr>
          <w:rFonts w:ascii="Tahoma" w:hAnsi="Tahoma" w:cs="Tahoma"/>
          <w:b/>
          <w:bCs/>
          <w:sz w:val="18"/>
          <w:szCs w:val="18"/>
        </w:rPr>
        <w:t xml:space="preserve">: </w:t>
      </w:r>
      <w:r w:rsidR="004E57E6" w:rsidRPr="000625BF">
        <w:rPr>
          <w:rFonts w:ascii="Tahoma" w:hAnsi="Tahoma" w:cs="Tahoma"/>
          <w:sz w:val="18"/>
          <w:szCs w:val="18"/>
        </w:rPr>
        <w:t>Nota inițială fructată de vișine, cireșe, prune și fructe de pădure, îmbrățișează note sensibile erbacee. Nota picantă și prezența balsamică ușoară ne oferă un miros elegant și sinuos.</w:t>
      </w:r>
    </w:p>
    <w:p w14:paraId="7C36D000" w14:textId="77777777" w:rsidR="00660073" w:rsidRPr="000625BF" w:rsidRDefault="004E57E6">
      <w:pPr>
        <w:pStyle w:val="Corptext"/>
        <w:spacing w:before="130"/>
        <w:ind w:right="1461"/>
        <w:rPr>
          <w:rFonts w:ascii="Tahoma" w:eastAsia="Tahoma" w:hAnsi="Tahoma" w:cs="Tahoma"/>
          <w:sz w:val="18"/>
          <w:szCs w:val="18"/>
        </w:rPr>
      </w:pPr>
      <w:r w:rsidRPr="000625BF">
        <w:rPr>
          <w:rFonts w:ascii="Tahoma" w:hAnsi="Tahoma" w:cs="Tahoma"/>
          <w:b/>
          <w:sz w:val="18"/>
          <w:szCs w:val="18"/>
        </w:rPr>
        <w:t xml:space="preserve">Gust: </w:t>
      </w:r>
      <w:r w:rsidRPr="000625BF">
        <w:rPr>
          <w:rFonts w:ascii="Tahoma" w:hAnsi="Tahoma" w:cs="Tahoma"/>
          <w:sz w:val="18"/>
          <w:szCs w:val="18"/>
        </w:rPr>
        <w:t>Textura tanică este prezentă, însă nu intruzivă, prospețimea bună și savoarea plăcută, combinate cu notele fructate și condimentate elegante, alături de indicii sinuoase erbacee, conferă acestui vin o notă finală lungă și fascinantă.</w:t>
      </w:r>
    </w:p>
    <w:p w14:paraId="5DD67AEC" w14:textId="77777777" w:rsidR="00660073" w:rsidRPr="000625BF" w:rsidRDefault="004E57E6">
      <w:pPr>
        <w:pStyle w:val="Corptext"/>
        <w:spacing w:before="135" w:line="244" w:lineRule="auto"/>
        <w:ind w:right="1461"/>
        <w:rPr>
          <w:rFonts w:ascii="Tahoma" w:hAnsi="Tahoma" w:cs="Tahoma"/>
          <w:sz w:val="18"/>
          <w:szCs w:val="18"/>
        </w:rPr>
      </w:pPr>
      <w:r w:rsidRPr="000625BF">
        <w:rPr>
          <w:rFonts w:ascii="Tahoma" w:hAnsi="Tahoma" w:cs="Tahoma"/>
          <w:b/>
          <w:bCs/>
          <w:sz w:val="18"/>
          <w:szCs w:val="18"/>
        </w:rPr>
        <w:t xml:space="preserve">Asocieri culinare: </w:t>
      </w:r>
      <w:r w:rsidRPr="000625BF">
        <w:rPr>
          <w:rFonts w:ascii="Tahoma" w:hAnsi="Tahoma" w:cs="Tahoma"/>
          <w:sz w:val="18"/>
          <w:szCs w:val="18"/>
        </w:rPr>
        <w:t>Zahărul rezidual limitat, gradul potrivit de alcool, raportul tanic corect, prospețimea și aroma, fac ca acest vin să fie excelent pentru a fi asociat cu mezeluri,</w:t>
      </w:r>
    </w:p>
    <w:p w14:paraId="0836915F" w14:textId="77777777" w:rsidR="00660073" w:rsidRPr="000625BF" w:rsidRDefault="004E57E6">
      <w:pPr>
        <w:pStyle w:val="Corptext"/>
        <w:spacing w:before="0" w:line="244" w:lineRule="auto"/>
        <w:ind w:right="1571"/>
        <w:rPr>
          <w:rFonts w:ascii="Tahoma" w:hAnsi="Tahoma" w:cs="Tahoma"/>
          <w:sz w:val="18"/>
          <w:szCs w:val="18"/>
        </w:rPr>
      </w:pPr>
      <w:r w:rsidRPr="000625BF">
        <w:rPr>
          <w:rFonts w:ascii="Tahoma" w:hAnsi="Tahoma" w:cs="Tahoma"/>
          <w:sz w:val="18"/>
          <w:szCs w:val="18"/>
        </w:rPr>
        <w:t>brânzeturi mediu maturate și preparatele din carne tradiționale din regiunea Emilia Romagna. Își pune în valoare caracteristicile în asociere cu feluri de mâncare cu structură și grăsime medie. Surprinzător atunci când este asociat cu pește cu grăsime și dulceață potrivite.</w:t>
      </w:r>
    </w:p>
    <w:p w14:paraId="307390A0" w14:textId="279AEEDF" w:rsidR="00660073" w:rsidRPr="000625BF" w:rsidRDefault="00660073">
      <w:pPr>
        <w:spacing w:before="4"/>
        <w:rPr>
          <w:rFonts w:ascii="Tahoma" w:eastAsia="Arial" w:hAnsi="Tahoma" w:cs="Tahoma"/>
          <w:sz w:val="19"/>
          <w:szCs w:val="19"/>
        </w:rPr>
      </w:pPr>
    </w:p>
    <w:p w14:paraId="5C801CEB" w14:textId="77777777" w:rsidR="00660073" w:rsidRPr="000625BF" w:rsidRDefault="004E57E6">
      <w:pPr>
        <w:pStyle w:val="Titlu2"/>
        <w:ind w:right="3200"/>
        <w:rPr>
          <w:rFonts w:ascii="Tahoma" w:hAnsi="Tahoma" w:cs="Tahoma"/>
          <w:b w:val="0"/>
          <w:bCs w:val="0"/>
        </w:rPr>
      </w:pPr>
      <w:r w:rsidRPr="000625BF">
        <w:rPr>
          <w:rFonts w:ascii="Tahoma" w:hAnsi="Tahoma" w:cs="Tahoma"/>
        </w:rPr>
        <w:t>PREMII</w:t>
      </w:r>
    </w:p>
    <w:p w14:paraId="39E2588F" w14:textId="47DA9F24" w:rsidR="00660073" w:rsidRPr="000625BF" w:rsidRDefault="00660073">
      <w:pPr>
        <w:spacing w:before="5"/>
        <w:rPr>
          <w:rFonts w:ascii="Tahoma" w:eastAsia="Arial Black" w:hAnsi="Tahoma" w:cs="Tahoma"/>
          <w:b/>
          <w:bCs/>
          <w:sz w:val="10"/>
          <w:szCs w:val="10"/>
        </w:rPr>
      </w:pPr>
    </w:p>
    <w:p w14:paraId="3B6C4316" w14:textId="29180464" w:rsidR="00660073" w:rsidRPr="000625BF" w:rsidRDefault="000625BF">
      <w:pPr>
        <w:tabs>
          <w:tab w:val="left" w:pos="6387"/>
          <w:tab w:val="left" w:pos="7274"/>
          <w:tab w:val="left" w:pos="8117"/>
        </w:tabs>
        <w:spacing w:line="556" w:lineRule="exact"/>
        <w:ind w:left="5501"/>
        <w:rPr>
          <w:rFonts w:ascii="Tahoma" w:eastAsia="Arial Black" w:hAnsi="Tahoma" w:cs="Tahoma"/>
          <w:sz w:val="20"/>
          <w:szCs w:val="20"/>
        </w:rPr>
      </w:pPr>
      <w:r w:rsidRPr="000625BF">
        <w:rPr>
          <w:rFonts w:ascii="Tahoma" w:eastAsia="Arial Black" w:hAnsi="Tahoma" w:cs="Tahoma"/>
          <w:noProof/>
          <w:sz w:val="20"/>
          <w:szCs w:val="20"/>
        </w:rPr>
        <w:drawing>
          <wp:anchor distT="0" distB="0" distL="114300" distR="114300" simplePos="0" relativeHeight="251657728" behindDoc="0" locked="0" layoutInCell="1" allowOverlap="1" wp14:anchorId="42703265" wp14:editId="061E439C">
            <wp:simplePos x="0" y="0"/>
            <wp:positionH relativeFrom="column">
              <wp:posOffset>3398973</wp:posOffset>
            </wp:positionH>
            <wp:positionV relativeFrom="paragraph">
              <wp:posOffset>57842</wp:posOffset>
            </wp:positionV>
            <wp:extent cx="2711450" cy="610870"/>
            <wp:effectExtent l="0" t="0" r="0" b="0"/>
            <wp:wrapThrough wrapText="bothSides">
              <wp:wrapPolygon edited="0">
                <wp:start x="0" y="0"/>
                <wp:lineTo x="0" y="20881"/>
                <wp:lineTo x="21398" y="20881"/>
                <wp:lineTo x="21398" y="0"/>
                <wp:lineTo x="0" y="0"/>
              </wp:wrapPolygon>
            </wp:wrapThrough>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1450" cy="610870"/>
                    </a:xfrm>
                    <a:prstGeom prst="rect">
                      <a:avLst/>
                    </a:prstGeom>
                    <a:noFill/>
                    <a:ln>
                      <a:noFill/>
                    </a:ln>
                  </pic:spPr>
                </pic:pic>
              </a:graphicData>
            </a:graphic>
          </wp:anchor>
        </w:drawing>
      </w:r>
    </w:p>
    <w:sectPr w:rsidR="00660073" w:rsidRPr="000625BF">
      <w:type w:val="continuous"/>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660073"/>
    <w:rsid w:val="000625BF"/>
    <w:rsid w:val="004E57E6"/>
    <w:rsid w:val="00660073"/>
    <w:rsid w:val="006E3BB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436D48A5"/>
  <w15:docId w15:val="{1E552849-477A-42BB-9E55-D477F9304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uiPriority w:val="9"/>
    <w:qFormat/>
    <w:pPr>
      <w:ind w:left="5296"/>
      <w:outlineLvl w:val="0"/>
    </w:pPr>
    <w:rPr>
      <w:rFonts w:ascii="Arial Black" w:eastAsia="Arial Black" w:hAnsi="Arial Black"/>
      <w:sz w:val="20"/>
      <w:szCs w:val="20"/>
    </w:rPr>
  </w:style>
  <w:style w:type="paragraph" w:styleId="Titlu2">
    <w:name w:val="heading 2"/>
    <w:basedOn w:val="Normal"/>
    <w:uiPriority w:val="9"/>
    <w:unhideWhenUsed/>
    <w:qFormat/>
    <w:pPr>
      <w:ind w:left="5497"/>
      <w:outlineLvl w:val="1"/>
    </w:pPr>
    <w:rPr>
      <w:rFonts w:ascii="Arial Black" w:eastAsia="Arial Black" w:hAnsi="Arial Black"/>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spacing w:before="134"/>
      <w:ind w:left="5497"/>
    </w:pPr>
    <w:rPr>
      <w:rFonts w:ascii="Arial" w:eastAsia="Arial" w:hAnsi="Arial"/>
      <w:sz w:val="17"/>
      <w:szCs w:val="17"/>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324</Words>
  <Characters>1881</Characters>
  <Application>Microsoft Office Word</Application>
  <DocSecurity>0</DocSecurity>
  <Lines>15</Lines>
  <Paragraphs>4</Paragraphs>
  <ScaleCrop>false</ScaleCrop>
  <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Annamaria Simo</cp:lastModifiedBy>
  <cp:revision>6</cp:revision>
  <dcterms:created xsi:type="dcterms:W3CDTF">2021-09-14T16:54:00Z</dcterms:created>
  <dcterms:modified xsi:type="dcterms:W3CDTF">2021-09-24T08:16:00Z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Creator">
    <vt:lpwstr>Adobe InDesign 16.0 (Macintosh)</vt:lpwstr>
  </property>
  <property fmtid="{D5CDD505-2E9C-101B-9397-08002B2CF9AE}" pid="4" name="LastSaved">
    <vt:filetime>2021-09-14T00:00:00Z</vt:filetime>
  </property>
</Properties>
</file>