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BE" w:rsidRDefault="006D65BE" w:rsidP="00330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BE" w:rsidRDefault="006D65BE" w:rsidP="00330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BE" w:rsidRDefault="006D65BE" w:rsidP="00330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B67" w:rsidRPr="00330B67" w:rsidRDefault="00330B67" w:rsidP="00330B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330B6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Anunț public privind </w:t>
      </w:r>
      <w:r w:rsidR="00C8161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depunerea solicită</w:t>
      </w:r>
      <w:r w:rsidR="00D23BD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rii de obținere</w:t>
      </w:r>
      <w:r w:rsidRPr="00330B6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a </w:t>
      </w:r>
      <w:r w:rsidR="00D23BD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A</w:t>
      </w:r>
      <w:r w:rsidRPr="00330B6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cordului de mediu</w:t>
      </w:r>
    </w:p>
    <w:p w:rsidR="00330B67" w:rsidRPr="00330B67" w:rsidRDefault="00330B67" w:rsidP="00330B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330B6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(titularul proiectului)</w:t>
      </w:r>
    </w:p>
    <w:p w:rsidR="00330B67" w:rsidRDefault="00330B67" w:rsidP="00330B6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30B67" w:rsidRDefault="00330B67" w:rsidP="00330B6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30B67" w:rsidRDefault="00330B67" w:rsidP="00330B6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SC SANTO RAPHAEL SRL anunță publicul interesat asupra depunerii solicitării de </w:t>
      </w:r>
      <w:r w:rsidR="00C81618">
        <w:rPr>
          <w:rFonts w:ascii="Times New Roman" w:hAnsi="Times New Roman" w:cs="Times New Roman"/>
          <w:sz w:val="28"/>
          <w:szCs w:val="28"/>
          <w:lang w:val="ro-RO"/>
        </w:rPr>
        <w:t>obținere a Autorizației de M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ediu pentru </w:t>
      </w:r>
      <w:r w:rsidR="00C81618">
        <w:rPr>
          <w:rFonts w:ascii="Times New Roman" w:hAnsi="Times New Roman" w:cs="Times New Roman"/>
          <w:sz w:val="28"/>
          <w:szCs w:val="28"/>
          <w:lang w:val="ro-RO"/>
        </w:rPr>
        <w:t xml:space="preserve">activitățile care urmează a se desfașura la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punctul de lucru din Loc. Tunari, jud.Ilfov, str. M. Eminescu, nr. 18 C.</w:t>
      </w:r>
    </w:p>
    <w:p w:rsidR="00330B67" w:rsidRDefault="00330B67" w:rsidP="00330B6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Informațiile privind proiectul propus pot fi consultate la sediul autorității competente pentru protecția mediului A.P.M. Ilfov, str. Aleea Lacului Morii nr.1, sector 6 și la sediul SC SANTO RAPHAEL SRL, Loc. Tunari, jud. Ilfov, Str. M. Eminescu nr. 18</w:t>
      </w:r>
      <w:r w:rsidR="006D65B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6D65BE">
        <w:rPr>
          <w:rFonts w:ascii="Times New Roman" w:hAnsi="Times New Roman" w:cs="Times New Roman"/>
          <w:sz w:val="28"/>
          <w:szCs w:val="28"/>
          <w:lang w:val="ro-RO"/>
        </w:rPr>
        <w:t>, in zilele de luni-vineri, între orele 9-15:30.</w:t>
      </w:r>
    </w:p>
    <w:p w:rsidR="006D65BE" w:rsidRPr="00330B67" w:rsidRDefault="006D65BE" w:rsidP="00330B6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Observațiile publicului se primesc zilnic la sediul autoritații competente pentru protecția mediului A.P.M. Ilfov.</w:t>
      </w:r>
    </w:p>
    <w:sectPr w:rsidR="006D65BE" w:rsidRPr="0033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2"/>
    <w:rsid w:val="00330B67"/>
    <w:rsid w:val="006D65BE"/>
    <w:rsid w:val="00AE6669"/>
    <w:rsid w:val="00C81618"/>
    <w:rsid w:val="00D23BDD"/>
    <w:rsid w:val="00E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4</cp:revision>
  <cp:lastPrinted>2023-11-29T11:55:00Z</cp:lastPrinted>
  <dcterms:created xsi:type="dcterms:W3CDTF">2023-11-29T11:17:00Z</dcterms:created>
  <dcterms:modified xsi:type="dcterms:W3CDTF">2023-11-29T12:00:00Z</dcterms:modified>
</cp:coreProperties>
</file>