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E8734" w14:textId="77777777" w:rsidR="0018602D" w:rsidRPr="00D07B4E" w:rsidRDefault="0018602D" w:rsidP="0018602D">
      <w:pPr>
        <w:pStyle w:val="Title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22F5D199" w14:textId="77777777" w:rsidR="0018602D" w:rsidRPr="00D07B4E" w:rsidRDefault="0018602D" w:rsidP="0018602D">
      <w:pPr>
        <w:pStyle w:val="Title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REGULAMENTUL OFICIAL AL CONCURSULUI</w:t>
      </w:r>
    </w:p>
    <w:p w14:paraId="4B76B03A" w14:textId="11F1B665" w:rsidR="0018602D" w:rsidRPr="00D07B4E" w:rsidRDefault="0018602D" w:rsidP="0018602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„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Giveaway – 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en-US"/>
        </w:rPr>
        <w:t>Korean Goodies”</w:t>
      </w:r>
    </w:p>
    <w:p w14:paraId="23536C27" w14:textId="4CEE4591" w:rsidR="0018602D" w:rsidRPr="00D07B4E" w:rsidRDefault="0018602D" w:rsidP="0018602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organizat în perioada 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31 august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–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4 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septembrie 202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6</w:t>
      </w:r>
    </w:p>
    <w:p w14:paraId="5268C7CB" w14:textId="77777777" w:rsidR="0018602D" w:rsidRPr="00D07B4E" w:rsidRDefault="0018602D" w:rsidP="0018602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18C5965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6F25F234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Articolul 1 – Organizatorii </w:t>
      </w:r>
    </w:p>
    <w:p w14:paraId="1DC9AA3B" w14:textId="345A5DBF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1.1. Concursul „Giveaway – Korean Goodies” (numit în continuare „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Giveaway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”) este organizat în parteneriat de:</w:t>
      </w:r>
    </w:p>
    <w:p w14:paraId="5C945E4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2F23A50" w14:textId="61A18A76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</w:rPr>
        <w:t>LADYBUG INVESTMENT SRL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persoan</w:t>
      </w:r>
      <w:r w:rsidRPr="00D07B4E">
        <w:rPr>
          <w:rFonts w:ascii="Times New Roman" w:hAnsi="Times New Roman" w:cs="Times New Roman"/>
          <w:sz w:val="22"/>
          <w:szCs w:val="22"/>
        </w:rPr>
        <w:t>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juridi</w:t>
      </w:r>
      <w:r w:rsidRPr="00D07B4E">
        <w:rPr>
          <w:rFonts w:ascii="Times New Roman" w:hAnsi="Times New Roman" w:cs="Times New Roman"/>
          <w:sz w:val="22"/>
          <w:szCs w:val="22"/>
        </w:rPr>
        <w:t>că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,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cu sediul în Sos.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Bucuresti-Targoviste 12 A, Bl. DEP., Spatiu de, Corp A, Et. 3, Sp. Birouri, Cod 077135, înregistrată la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</w:rPr>
        <w:t>ONRC sub nr. J23/2379/2018, CUI RO35299925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denumit </w:t>
      </w:r>
      <w:r w:rsidR="004D5D1E"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Organizatorul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și</w:t>
      </w:r>
    </w:p>
    <w:p w14:paraId="61B3EB73" w14:textId="44C027F6" w:rsidR="0018602D" w:rsidRPr="00D07B4E" w:rsidRDefault="0018602D" w:rsidP="0018602D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M &amp; J FOOD EXPERT S.R.L.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entitate juridică, cu sediul în </w:t>
      </w:r>
      <w:r w:rsidRPr="00D07B4E">
        <w:rPr>
          <w:rFonts w:ascii="Times New Roman" w:hAnsi="Times New Roman" w:cs="Times New Roman"/>
          <w:sz w:val="22"/>
          <w:szCs w:val="22"/>
        </w:rPr>
        <w:t xml:space="preserve">Strada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Câmpul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Pipera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1b, 077190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București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Rom</w:t>
      </w:r>
      <w:r w:rsidR="004D5D1E" w:rsidRPr="00D07B4E">
        <w:rPr>
          <w:rFonts w:ascii="Times New Roman" w:hAnsi="Times New Roman" w:cs="Times New Roman"/>
          <w:sz w:val="22"/>
          <w:szCs w:val="22"/>
        </w:rPr>
        <w:t>â</w:t>
      </w:r>
      <w:r w:rsidRPr="00D07B4E">
        <w:rPr>
          <w:rFonts w:ascii="Times New Roman" w:hAnsi="Times New Roman" w:cs="Times New Roman"/>
          <w:sz w:val="22"/>
          <w:szCs w:val="22"/>
        </w:rPr>
        <w:t>nia</w:t>
      </w:r>
      <w:proofErr w:type="spellEnd"/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CUI </w:t>
      </w:r>
      <w:r w:rsidRPr="00D07B4E">
        <w:rPr>
          <w:rFonts w:ascii="Times New Roman" w:hAnsi="Times New Roman" w:cs="Times New Roman"/>
          <w:sz w:val="22"/>
          <w:szCs w:val="22"/>
        </w:rPr>
        <w:t>RO33717282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, denum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it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în continuare </w:t>
      </w:r>
      <w:r w:rsidR="004D5D1E"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Partenerul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4E5C7331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1.2. Giveaway-ul se desfășoară conform prezentului regulament („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Regulamentul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”) cu respectarea legislației române aplicabile privind practicile comerciale, publicitatea și protecția datelor.</w:t>
      </w:r>
    </w:p>
    <w:p w14:paraId="4BBC0587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1.3. Prin participarea la Giveaway, </w:t>
      </w: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Participanții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declară și își asumă faptul că au luat la cunoștință prevederile Regulamentului și că acceptă termenii și condițiile acestuia.</w:t>
      </w:r>
    </w:p>
    <w:p w14:paraId="072CE702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0A6FED5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2 – Durata și aria de desfășurare</w:t>
      </w:r>
    </w:p>
    <w:p w14:paraId="018B19AF" w14:textId="18D30299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2.1. Perioada de înscriere: 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31 august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(ora 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18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:0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0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EET) – 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4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septembrie 2025 (ora 23:59)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2026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5064FC0E" w14:textId="4EDB459F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2.2. Anunțarea câștigătorului: 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5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septembrie 202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6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, pe conturile oficiale KJ Center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(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@kjcenter.ro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)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și 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BeWellStore (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@bewellstore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)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de pe Instagram prin </w:t>
      </w:r>
      <w:r w:rsidR="002062F0" w:rsidRPr="00D07B4E">
        <w:rPr>
          <w:rFonts w:ascii="Times New Roman" w:hAnsi="Times New Roman" w:cs="Times New Roman"/>
          <w:sz w:val="22"/>
          <w:szCs w:val="22"/>
          <w:lang w:val="ro-RO"/>
        </w:rPr>
        <w:t>story și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="002062F0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mesaj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direct.</w:t>
      </w:r>
    </w:p>
    <w:p w14:paraId="4D2688BE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2.3. Giveaway-ul are loc online, este național și nu este condiționat de achiziția vreunui produs sau de plata vreunei taxe.</w:t>
      </w:r>
    </w:p>
    <w:p w14:paraId="5A58B64A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85629D9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3 – Dreptul de participare</w:t>
      </w:r>
    </w:p>
    <w:p w14:paraId="3C903210" w14:textId="7AA07796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3.1. Pot participa persoane fizice cu domiciliul/reședința în România, cu vârsta de 1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8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ani împliniți la data înscrierii.</w:t>
      </w:r>
    </w:p>
    <w:p w14:paraId="02DD6D8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3.2. Nu pot participa la acest Giveaway:</w:t>
      </w:r>
    </w:p>
    <w:p w14:paraId="03C0769E" w14:textId="4072E84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a. persoanele a căror vârstă este mai mică de 1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8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în momentul înscrierii în Giveaway.</w:t>
      </w:r>
    </w:p>
    <w:p w14:paraId="09934E51" w14:textId="189451C2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b. angajații Organizator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ului și Partenerului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colaboratorii implicați în derularea Giveaway-ului și rudele de gradul I ale acestora. </w:t>
      </w:r>
    </w:p>
    <w:p w14:paraId="73302566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3.3. Participarea este gratuită și implică acceptarea necondiționată a prezentului Regulament.</w:t>
      </w:r>
    </w:p>
    <w:p w14:paraId="19179C8B" w14:textId="218699DD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lastRenderedPageBreak/>
        <w:t>3.4. Organizator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ul și Partenerul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își rezervă dreptul de a interzice orice participare la Giveaway, ce se întâmplă prin încălcarea acestui Regulament, și de a nu acorda premiul Participantului care încalcă prevederile Regulamentului.</w:t>
      </w:r>
    </w:p>
    <w:p w14:paraId="39DD2F07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561F1A9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4 – Mecanismul de participare</w:t>
      </w:r>
    </w:p>
    <w:p w14:paraId="4980E398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4.1. În perioada Giveaway-ului, Participantul trebuie să îndeplinească cumulativ:</w:t>
      </w:r>
    </w:p>
    <w:p w14:paraId="70A81A27" w14:textId="6D7E9DED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a) Like la post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area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spre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Giveaway;</w:t>
      </w:r>
    </w:p>
    <w:p w14:paraId="7C00457F" w14:textId="2AEEB196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b) Comentariu la postare cu tag către o (1) persoană</w:t>
      </w:r>
      <w:r w:rsidR="00D07B4E">
        <w:rPr>
          <w:rFonts w:ascii="Times New Roman" w:hAnsi="Times New Roman" w:cs="Times New Roman"/>
          <w:sz w:val="22"/>
          <w:szCs w:val="22"/>
          <w:lang w:val="ro-RO"/>
        </w:rPr>
        <w:t>, fiind permise mai multe comentarii de la aceeași persoană, dar cu răspunsuri și etichetări diferite.</w:t>
      </w:r>
    </w:p>
    <w:p w14:paraId="317718BE" w14:textId="2FA1733E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c) Follow către @kjcenter.ro și @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>bewellstore</w:t>
      </w:r>
      <w:r w:rsidR="004D5D1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(conturile oficiale).</w:t>
      </w:r>
    </w:p>
    <w:p w14:paraId="31CB99C5" w14:textId="66C3A86D" w:rsidR="002062F0" w:rsidRPr="00D07B4E" w:rsidRDefault="002062F0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d) Repostare la postarea despre Giveaway.</w:t>
      </w:r>
    </w:p>
    <w:p w14:paraId="40FCF163" w14:textId="7B21562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4.2. Comentariile multiple fără tag, tag-uri către conturi false, pagini de brand sau persoane publice fără acord nu sunt valide.</w:t>
      </w:r>
    </w:p>
    <w:p w14:paraId="42C53DEE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4.3. Orice tentativă de fraudă (conturi false, roboți, înscrieri automate) duce la descalificare.</w:t>
      </w:r>
    </w:p>
    <w:p w14:paraId="23E59A92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A6794FA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5 – Premiul și condițiile de acordare</w:t>
      </w:r>
    </w:p>
    <w:p w14:paraId="7419240B" w14:textId="60F1C377" w:rsidR="00C51AAB" w:rsidRPr="00D07B4E" w:rsidRDefault="0018602D" w:rsidP="00C51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5.1. 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În cadrul Campaniei, vor fi acordate 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>6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premii (</w:t>
      </w:r>
      <w:r w:rsidR="006B3745"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Premiile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>)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pentru un singur câștigător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care vor consta 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>n:</w:t>
      </w:r>
      <w:r w:rsidR="006B3745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2127"/>
        <w:gridCol w:w="1224"/>
      </w:tblGrid>
      <w:tr w:rsidR="006B3745" w:rsidRPr="00D07B4E" w14:paraId="23D739EC" w14:textId="0786C3F9" w:rsidTr="006B3745">
        <w:tc>
          <w:tcPr>
            <w:tcW w:w="5665" w:type="dxa"/>
          </w:tcPr>
          <w:p w14:paraId="4BC75C85" w14:textId="164D62A7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Descriere Premiu</w:t>
            </w:r>
          </w:p>
        </w:tc>
        <w:tc>
          <w:tcPr>
            <w:tcW w:w="2127" w:type="dxa"/>
          </w:tcPr>
          <w:p w14:paraId="3A3524F2" w14:textId="4143D567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Valoare (LEI)</w:t>
            </w:r>
          </w:p>
        </w:tc>
        <w:tc>
          <w:tcPr>
            <w:tcW w:w="1224" w:type="dxa"/>
          </w:tcPr>
          <w:p w14:paraId="5818EA38" w14:textId="65CDFFB9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Cantitate</w:t>
            </w:r>
          </w:p>
        </w:tc>
      </w:tr>
      <w:tr w:rsidR="006B3745" w:rsidRPr="00D07B4E" w14:paraId="1DD12279" w14:textId="4EDE3A1D" w:rsidTr="006B3745">
        <w:tc>
          <w:tcPr>
            <w:tcW w:w="5665" w:type="dxa"/>
          </w:tcPr>
          <w:p w14:paraId="12D5DCB1" w14:textId="17EAAD98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Irene &amp; Seulgi (Red Velvet) – TILT (Photobook Ver.)</w:t>
            </w: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Seulgi Version</w:t>
            </w:r>
          </w:p>
        </w:tc>
        <w:tc>
          <w:tcPr>
            <w:tcW w:w="2127" w:type="dxa"/>
          </w:tcPr>
          <w:p w14:paraId="3180307E" w14:textId="0A4F513C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130 LEI</w:t>
            </w:r>
          </w:p>
        </w:tc>
        <w:tc>
          <w:tcPr>
            <w:tcW w:w="1224" w:type="dxa"/>
          </w:tcPr>
          <w:p w14:paraId="3E684739" w14:textId="1FEC1CB4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6B3745" w:rsidRPr="00D07B4E" w14:paraId="115E8502" w14:textId="418123A2" w:rsidTr="006B3745">
        <w:tc>
          <w:tcPr>
            <w:tcW w:w="5665" w:type="dxa"/>
          </w:tcPr>
          <w:p w14:paraId="7B24477B" w14:textId="6B283671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Patches pentru ochi, Double Shot Coffee Hydrogel Eye, 60</w:t>
            </w: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buc, Orjena</w:t>
            </w:r>
          </w:p>
        </w:tc>
        <w:tc>
          <w:tcPr>
            <w:tcW w:w="2127" w:type="dxa"/>
          </w:tcPr>
          <w:p w14:paraId="39D73D7C" w14:textId="74549014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60 LEI</w:t>
            </w:r>
          </w:p>
        </w:tc>
        <w:tc>
          <w:tcPr>
            <w:tcW w:w="1224" w:type="dxa"/>
          </w:tcPr>
          <w:p w14:paraId="1240D419" w14:textId="4015D7D1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6B3745" w:rsidRPr="00D07B4E" w14:paraId="28A99803" w14:textId="5C15792E" w:rsidTr="006B3745">
        <w:tc>
          <w:tcPr>
            <w:tcW w:w="5665" w:type="dxa"/>
          </w:tcPr>
          <w:p w14:paraId="722151B9" w14:textId="3722AC40" w:rsidR="006B3745" w:rsidRPr="00D07B4E" w:rsidRDefault="006B3745" w:rsidP="006B374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Aqua Perfect UV Sun Gel, 50+/PA++++, 50ml, Orjena</w:t>
            </w:r>
          </w:p>
        </w:tc>
        <w:tc>
          <w:tcPr>
            <w:tcW w:w="2127" w:type="dxa"/>
          </w:tcPr>
          <w:p w14:paraId="034928A9" w14:textId="6DB42381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56,40 LEI</w:t>
            </w:r>
          </w:p>
        </w:tc>
        <w:tc>
          <w:tcPr>
            <w:tcW w:w="1224" w:type="dxa"/>
          </w:tcPr>
          <w:p w14:paraId="3ED6B918" w14:textId="21055022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6B3745" w:rsidRPr="00D07B4E" w14:paraId="64B8EEFD" w14:textId="4E87B053" w:rsidTr="006B3745">
        <w:tc>
          <w:tcPr>
            <w:tcW w:w="5665" w:type="dxa"/>
          </w:tcPr>
          <w:p w14:paraId="0D3982E9" w14:textId="3B08878D" w:rsidR="006B3745" w:rsidRPr="00D07B4E" w:rsidRDefault="006B3745" w:rsidP="006B374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Apa micelara Pore Care Micellar Cleansing Water, 300ml, Orjena</w:t>
            </w:r>
          </w:p>
        </w:tc>
        <w:tc>
          <w:tcPr>
            <w:tcW w:w="2127" w:type="dxa"/>
          </w:tcPr>
          <w:p w14:paraId="725FEAA0" w14:textId="6B29D1B3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39 LEI</w:t>
            </w:r>
          </w:p>
        </w:tc>
        <w:tc>
          <w:tcPr>
            <w:tcW w:w="1224" w:type="dxa"/>
          </w:tcPr>
          <w:p w14:paraId="46843B7D" w14:textId="63DFEEB5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6B3745" w:rsidRPr="00D07B4E" w14:paraId="5F5E6F0A" w14:textId="59EB145C" w:rsidTr="006B3745">
        <w:tc>
          <w:tcPr>
            <w:tcW w:w="5665" w:type="dxa"/>
          </w:tcPr>
          <w:p w14:paraId="25B54B49" w14:textId="4677D35B" w:rsidR="006B3745" w:rsidRPr="00D07B4E" w:rsidRDefault="006B3745" w:rsidP="006B374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Serum Power Collagen EX Intensive, Orjena, 50ml</w:t>
            </w:r>
          </w:p>
        </w:tc>
        <w:tc>
          <w:tcPr>
            <w:tcW w:w="2127" w:type="dxa"/>
          </w:tcPr>
          <w:p w14:paraId="3715EE29" w14:textId="39FA49F7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43,20 LEI</w:t>
            </w:r>
          </w:p>
        </w:tc>
        <w:tc>
          <w:tcPr>
            <w:tcW w:w="1224" w:type="dxa"/>
          </w:tcPr>
          <w:p w14:paraId="2A78E11E" w14:textId="20D58519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  <w:tr w:rsidR="006B3745" w:rsidRPr="00D07B4E" w14:paraId="55B04118" w14:textId="7A61119D" w:rsidTr="006B3745">
        <w:tc>
          <w:tcPr>
            <w:tcW w:w="5665" w:type="dxa"/>
          </w:tcPr>
          <w:p w14:paraId="0C646846" w14:textId="2DAD3C43" w:rsidR="006B3745" w:rsidRPr="00D07B4E" w:rsidRDefault="006B3745" w:rsidP="006B3745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Serum Bright Vitamin C EX Intensive, Orjena, 50ml</w:t>
            </w:r>
          </w:p>
        </w:tc>
        <w:tc>
          <w:tcPr>
            <w:tcW w:w="2127" w:type="dxa"/>
          </w:tcPr>
          <w:p w14:paraId="0300EDD2" w14:textId="0AF0D226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43,20 LEI</w:t>
            </w:r>
          </w:p>
        </w:tc>
        <w:tc>
          <w:tcPr>
            <w:tcW w:w="1224" w:type="dxa"/>
          </w:tcPr>
          <w:p w14:paraId="78EDAC71" w14:textId="3A5FE6C6" w:rsidR="006B3745" w:rsidRPr="00D07B4E" w:rsidRDefault="006B3745" w:rsidP="006B3745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D07B4E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</w:t>
            </w:r>
          </w:p>
        </w:tc>
      </w:tr>
    </w:tbl>
    <w:p w14:paraId="2C2BAD01" w14:textId="32C7C830" w:rsidR="00C51AAB" w:rsidRDefault="00C51AAB" w:rsidP="00C51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Valoarea total</w:t>
      </w:r>
      <w:r w:rsidR="00D07B4E"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ă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a premiilor este de 371,80 LEI.</w:t>
      </w:r>
    </w:p>
    <w:p w14:paraId="01A4EF89" w14:textId="77777777" w:rsidR="00D07B4E" w:rsidRPr="00D07B4E" w:rsidRDefault="00D07B4E" w:rsidP="00C51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B039761" w14:textId="58619578" w:rsidR="006B3745" w:rsidRPr="00D07B4E" w:rsidRDefault="00C51AAB" w:rsidP="00C51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5.2.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Premiile nu pot fi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nlocuite cu bani, alte produse sau alte beneficii.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Organizatorul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îș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i rezerv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ă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dreptul de a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nlocui produsele cu alternative similare, de valoare egal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sau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apropiat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n cazul indisponibilit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ăț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ii acestora din motive independente de Organizator.</w:t>
      </w:r>
    </w:p>
    <w:p w14:paraId="5A7348F2" w14:textId="7718F38E" w:rsidR="0018602D" w:rsidRPr="00D07B4E" w:rsidRDefault="0018602D" w:rsidP="00C51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5.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>3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. Pentru livrarea premiului, câștigătorul va furniza o adresă de email validă; detaliile logistice vor fi transmise exclusiv pe email de 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>BeWellStore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 Dacă este necesar din motive fiscale, se pot solicita și date de identificare (ex. CNP/serie-număr CI)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a se vedea Art. 8 și Anexa 1 (GDPR).</w:t>
      </w:r>
    </w:p>
    <w:p w14:paraId="13C2508C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098BC2A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6 – Desemnarea câștigătorului și validarea</w:t>
      </w:r>
    </w:p>
    <w:p w14:paraId="1E775EA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6.1. Câștigătorul va fi desemnat prin extragere aleatorie dintre înscrierile valide, folosind o aplicație de selecție randomizată.</w:t>
      </w:r>
    </w:p>
    <w:p w14:paraId="64777D91" w14:textId="2F8D9872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6.2. Extragerea va fi documentată, iar rezultatul va fi publicat în data din Art. 2.2 pe conturile oficiale de Instagram.</w:t>
      </w:r>
    </w:p>
    <w:p w14:paraId="57190D66" w14:textId="65BDFAD3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6.3. Organizatorii vor contacta câștigătorul prin mesaj direct 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>pe Inst</w:t>
      </w:r>
      <w:r w:rsidR="00933446">
        <w:rPr>
          <w:rFonts w:ascii="Times New Roman" w:hAnsi="Times New Roman" w:cs="Times New Roman"/>
          <w:sz w:val="22"/>
          <w:szCs w:val="22"/>
          <w:lang w:val="ro-RO"/>
        </w:rPr>
        <w:t>a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gram.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Câștigătorul trebuie să răspundă în</w:t>
      </w:r>
      <w:r w:rsidR="00933446">
        <w:rPr>
          <w:rFonts w:ascii="Times New Roman" w:hAnsi="Times New Roman" w:cs="Times New Roman"/>
          <w:sz w:val="22"/>
          <w:szCs w:val="22"/>
          <w:lang w:val="ro-RO"/>
        </w:rPr>
        <w:t xml:space="preserve"> maxim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48 de ore de la notificare; în caz contrar, se extrage </w:t>
      </w:r>
      <w:r w:rsidR="00C51AAB" w:rsidRPr="00D07B4E">
        <w:rPr>
          <w:rFonts w:ascii="Times New Roman" w:hAnsi="Times New Roman" w:cs="Times New Roman"/>
          <w:sz w:val="22"/>
          <w:szCs w:val="22"/>
          <w:lang w:val="ro-RO"/>
        </w:rPr>
        <w:t>o altă perosană (rezervă).</w:t>
      </w:r>
    </w:p>
    <w:p w14:paraId="7723E734" w14:textId="77777777" w:rsidR="0018602D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6.4. Un participant poate câștiga o singură dată în cadrul acestui Concurs.</w:t>
      </w:r>
    </w:p>
    <w:p w14:paraId="42B7DD0F" w14:textId="58E935F4" w:rsidR="00933446" w:rsidRPr="00D07B4E" w:rsidRDefault="00933446" w:rsidP="009334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 xml:space="preserve">6.5. 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Organizator</w:t>
      </w:r>
      <w:r>
        <w:rPr>
          <w:rFonts w:ascii="Times New Roman" w:hAnsi="Times New Roman" w:cs="Times New Roman"/>
          <w:sz w:val="22"/>
          <w:szCs w:val="22"/>
          <w:lang w:val="ro-RO"/>
        </w:rPr>
        <w:t>ul și Partenerul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 xml:space="preserve"> nu sunt responsabili pentru imposibilitatea livr</w:t>
      </w:r>
      <w:r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rii premiilor cauzat</w:t>
      </w:r>
      <w:r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comunicarea unor date incorecte, incomplete sau de lipsa r</w:t>
      </w:r>
      <w:r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spunsului din partea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âș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tig</w:t>
      </w:r>
      <w:r>
        <w:rPr>
          <w:rFonts w:ascii="Times New Roman" w:hAnsi="Times New Roman" w:cs="Times New Roman"/>
          <w:sz w:val="22"/>
          <w:szCs w:val="22"/>
          <w:lang w:val="ro-RO"/>
        </w:rPr>
        <w:t>ă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tor</w:t>
      </w:r>
      <w:r>
        <w:rPr>
          <w:rFonts w:ascii="Times New Roman" w:hAnsi="Times New Roman" w:cs="Times New Roman"/>
          <w:sz w:val="22"/>
          <w:szCs w:val="22"/>
          <w:lang w:val="ro-RO"/>
        </w:rPr>
        <w:t>ului</w:t>
      </w:r>
      <w:r w:rsidRPr="00933446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3769BE56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EB7BA3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7 – Situații de nevalidare</w:t>
      </w:r>
    </w:p>
    <w:p w14:paraId="19709D90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7.1. Înscrierile care nu îndeplinesc cumulativ condițiile din Art. 4 sau conțin limbaj injurios, conținut ilegal/explicit ori care încalcă drepturi de autor vor fi invalidate fără notificare.</w:t>
      </w:r>
    </w:p>
    <w:p w14:paraId="10596A44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7.2. Organizatorii pot solicita dovezi rezonabile că tag-ul menționat corespunde unei persoane reale.</w:t>
      </w:r>
    </w:p>
    <w:p w14:paraId="514E7B15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AD4C04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8 – Aspecte fiscale</w:t>
      </w:r>
    </w:p>
    <w:p w14:paraId="249E9313" w14:textId="39E656F2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8.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1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 Câștigătorul nu suportă alte costuri fiscale. Nu se acordă contravaloarea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Premiilor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în numerar.</w:t>
      </w:r>
    </w:p>
    <w:p w14:paraId="727CF433" w14:textId="5BCB0F61" w:rsidR="0018602D" w:rsidRPr="00D07B4E" w:rsidRDefault="00C46B71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EB1407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9 – Protecția datelor (GDPR)</w:t>
      </w:r>
    </w:p>
    <w:p w14:paraId="3103CDE8" w14:textId="1AC77958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9.1. Operatorii de date în cadrul Giveaway-ului sunt 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Organizatorul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și 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Partenerul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(detalii în Anexa 1 – Notă de informare GDPR).</w:t>
      </w:r>
    </w:p>
    <w:p w14:paraId="79FF1698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9.2. Datele prelucrate: nume de utilizator social media, comentariu, dovada îndeplinirii condițiilor, precum și, pentru câștigător, nume, prenume, adresă de email și, dacă este necesar fiscal, CNP/serie-număr CI.</w:t>
      </w:r>
    </w:p>
    <w:p w14:paraId="4A12B2D7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9.3. Temeiuri: interes legitim (organizarea și validarea Giveaway-ului), executarea demersurilor precontractuale (livrarea premiului), obligație legală (fiscal). Drepturi GDPR: acces, rectificare, ștergere, restricționare, opoziție, portabilitate, plângere la ANSPDCP. Detalii complete în Anexa 1. </w:t>
      </w:r>
    </w:p>
    <w:p w14:paraId="6DB295A8" w14:textId="77777777" w:rsidR="0018602D" w:rsidRPr="00D07B4E" w:rsidRDefault="0018602D" w:rsidP="00C46B71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7242E50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10 – Publicitate, comunicare și drepturi de proprietate intelectuală</w:t>
      </w:r>
    </w:p>
    <w:p w14:paraId="42119CA3" w14:textId="19F9FF2C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10.1. Numele câștigătorului (prenume + inițiala numelui sau @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username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) poate fi publicat pe canalele oficiale ale Organizatorilor.</w:t>
      </w:r>
    </w:p>
    <w:p w14:paraId="38B2F082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lastRenderedPageBreak/>
        <w:t xml:space="preserve">10.2. Giveaway-ul se desfășoară în acord cu Legea nr. 148/2000 privind publicitatea și Legea nr. 363/2007 privind practicile comerciale; comunicările nu vor fi înșelătoare sau agresive. </w:t>
      </w:r>
    </w:p>
    <w:p w14:paraId="43C17628" w14:textId="0772A3A9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10.3. Prin participare, utilizatorul declară că materialele postate (comentariu/tag) nu încalcă drepturile terților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Organizatorii pot elimina conținutul neconform.</w:t>
      </w:r>
    </w:p>
    <w:p w14:paraId="6FDEA895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BF643F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11 – Limitarea răspunderii</w:t>
      </w:r>
    </w:p>
    <w:p w14:paraId="419AC4B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11.1. Organizatorii nu răspund pentru:</w:t>
      </w:r>
    </w:p>
    <w:p w14:paraId="697A1DE3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a) înscrieri pierdute/deteriorate din cauze ce țin de platformele social media sau de conexiunea participanților;</w:t>
      </w:r>
    </w:p>
    <w:p w14:paraId="0CD97325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b) neîndeplinirea obligațiilor din cauze de forță majoră sau caz fortuit.</w:t>
      </w:r>
    </w:p>
    <w:p w14:paraId="0D231894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11.2. Giveaway-ul nu este sponsorizat, susținut sau administrat de Meta Platforms, Inc.; orice întrebări se adresează Organizatorilor, nu Meta.</w:t>
      </w:r>
    </w:p>
    <w:p w14:paraId="167299D8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584B029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12 – Forță majoră și modificarea Regulamentului</w:t>
      </w:r>
    </w:p>
    <w:p w14:paraId="0E66F3AF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12.1. În situații obiective (securitate IT, indisponibilitate platformă, dispoziții legale), Organizatorii pot modifica/întrerupe Giveaway-ul, cu informarea publică prealabilă.</w:t>
      </w:r>
    </w:p>
    <w:p w14:paraId="2843D386" w14:textId="2F8617B0" w:rsidR="00C46B71" w:rsidRPr="00D07B4E" w:rsidRDefault="0018602D" w:rsidP="00D07B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12.2. Orice modificare produce efecte de la data publicării pe @kjcenter.ro și @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bewellstore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750B9127" w14:textId="77777777" w:rsidR="00C46B71" w:rsidRPr="00D07B4E" w:rsidRDefault="00C46B71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75372A7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13 – Soluționarea litigiilor și legea aplicabilă</w:t>
      </w:r>
    </w:p>
    <w:p w14:paraId="741E48F3" w14:textId="253029C1" w:rsidR="0018602D" w:rsidRPr="00D07B4E" w:rsidRDefault="0018602D" w:rsidP="00C46B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13.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1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. Eventualele reclamații se pot depune în termen de 10 zile de la încetarea Giveaway-ului, la </w:t>
      </w:r>
      <w:r w:rsidR="00C46B71" w:rsidRPr="00D07B4E">
        <w:rPr>
          <w:rFonts w:ascii="Times New Roman" w:hAnsi="Times New Roman" w:cs="Times New Roman"/>
          <w:sz w:val="22"/>
          <w:szCs w:val="22"/>
        </w:rPr>
        <w:fldChar w:fldCharType="begin"/>
      </w:r>
      <w:r w:rsidR="00C46B71" w:rsidRPr="00D07B4E">
        <w:rPr>
          <w:rFonts w:ascii="Times New Roman" w:hAnsi="Times New Roman" w:cs="Times New Roman"/>
          <w:sz w:val="22"/>
          <w:szCs w:val="22"/>
        </w:rPr>
        <w:instrText>HYPERLINK "mailto:</w:instrText>
      </w:r>
      <w:r w:rsidR="00C46B71" w:rsidRPr="00D07B4E">
        <w:rPr>
          <w:rFonts w:ascii="Times New Roman" w:hAnsi="Times New Roman" w:cs="Times New Roman"/>
          <w:sz w:val="22"/>
          <w:szCs w:val="22"/>
        </w:rPr>
        <w:instrText>info@bewellstore.ro</w:instrText>
      </w:r>
      <w:r w:rsidR="00C46B71" w:rsidRPr="00D07B4E">
        <w:rPr>
          <w:rFonts w:ascii="Times New Roman" w:hAnsi="Times New Roman" w:cs="Times New Roman"/>
          <w:sz w:val="22"/>
          <w:szCs w:val="22"/>
        </w:rPr>
        <w:instrText>"</w:instrText>
      </w:r>
      <w:r w:rsidR="00C46B71" w:rsidRPr="00D07B4E">
        <w:rPr>
          <w:rFonts w:ascii="Times New Roman" w:hAnsi="Times New Roman" w:cs="Times New Roman"/>
          <w:sz w:val="22"/>
          <w:szCs w:val="22"/>
        </w:rPr>
        <w:fldChar w:fldCharType="separate"/>
      </w:r>
      <w:r w:rsidR="00C46B71" w:rsidRPr="00D07B4E">
        <w:rPr>
          <w:rStyle w:val="Hyperlink"/>
          <w:rFonts w:ascii="Times New Roman" w:hAnsi="Times New Roman" w:cs="Times New Roman"/>
          <w:sz w:val="22"/>
          <w:szCs w:val="22"/>
        </w:rPr>
        <w:t>info@bewellstore.ro</w:t>
      </w:r>
      <w:r w:rsidR="00C46B71" w:rsidRPr="00D07B4E">
        <w:rPr>
          <w:rFonts w:ascii="Times New Roman" w:hAnsi="Times New Roman" w:cs="Times New Roman"/>
          <w:sz w:val="22"/>
          <w:szCs w:val="22"/>
        </w:rPr>
        <w:fldChar w:fldCharType="end"/>
      </w:r>
      <w:r w:rsidR="00C46B71"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C46B71" w:rsidRPr="00D07B4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="00C46B71" w:rsidRPr="00D07B4E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="00D07B4E" w:rsidRPr="00D07B4E">
          <w:rPr>
            <w:rStyle w:val="Hyperlink"/>
            <w:rFonts w:ascii="Times New Roman" w:hAnsi="Times New Roman" w:cs="Times New Roman"/>
            <w:sz w:val="22"/>
            <w:szCs w:val="22"/>
          </w:rPr>
          <w:t>comenzi@kjcenter.ro</w:t>
        </w:r>
      </w:hyperlink>
      <w:r w:rsidR="00D07B4E"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D07B4E" w:rsidRPr="00D07B4E">
        <w:rPr>
          <w:rFonts w:ascii="Times New Roman" w:hAnsi="Times New Roman" w:cs="Times New Roman"/>
          <w:sz w:val="22"/>
          <w:szCs w:val="22"/>
        </w:rPr>
        <w:t>adresele</w:t>
      </w:r>
      <w:proofErr w:type="spellEnd"/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de contact oficial</w:t>
      </w:r>
      <w:r w:rsidR="00D07B4E" w:rsidRPr="00D07B4E">
        <w:rPr>
          <w:rFonts w:ascii="Times New Roman" w:hAnsi="Times New Roman" w:cs="Times New Roman"/>
          <w:sz w:val="22"/>
          <w:szCs w:val="22"/>
          <w:lang w:val="ro-RO"/>
        </w:rPr>
        <w:t>e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48E182AB" w14:textId="6F7A3E9D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>13.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2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 Litigiile se soluționează pe cale amiabilă sau, în lipsa unei înțelegeri, de instanțele competente de la sediul Organizato</w:t>
      </w:r>
      <w:r w:rsidR="00C46B71" w:rsidRPr="00D07B4E">
        <w:rPr>
          <w:rFonts w:ascii="Times New Roman" w:hAnsi="Times New Roman" w:cs="Times New Roman"/>
          <w:sz w:val="22"/>
          <w:szCs w:val="22"/>
          <w:lang w:val="ro-RO"/>
        </w:rPr>
        <w:t>rului sau Partenerului.</w:t>
      </w:r>
    </w:p>
    <w:p w14:paraId="0E5EC5A6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4D11784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  <w:lang w:val="ro-RO"/>
        </w:rPr>
        <w:t>Articolul 14 – Contact și publicarea Regulamentului</w:t>
      </w:r>
    </w:p>
    <w:p w14:paraId="44801538" w14:textId="7871BC5E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14.1. Regulamentul este disponibil gratuit pe </w:t>
      </w:r>
      <w:r w:rsidR="00D07B4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bewellstore.ro și 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kjcenter.ro </w:t>
      </w:r>
    </w:p>
    <w:p w14:paraId="00BADF43" w14:textId="42DB5E46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14.2. Orice întrebări se pot adresa la </w:t>
      </w:r>
      <w:hyperlink r:id="rId8" w:history="1">
        <w:r w:rsidR="00D07B4E" w:rsidRPr="00D07B4E">
          <w:rPr>
            <w:rStyle w:val="Hyperlink"/>
            <w:rFonts w:ascii="Times New Roman" w:hAnsi="Times New Roman" w:cs="Times New Roman"/>
            <w:sz w:val="22"/>
            <w:szCs w:val="22"/>
          </w:rPr>
          <w:t>info@bewellstore.ro</w:t>
        </w:r>
      </w:hyperlink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07B4E" w:rsidRPr="00D07B4E">
        <w:rPr>
          <w:rFonts w:ascii="Times New Roman" w:hAnsi="Times New Roman" w:cs="Times New Roman"/>
          <w:sz w:val="22"/>
          <w:szCs w:val="22"/>
        </w:rPr>
        <w:t>sau</w:t>
      </w:r>
      <w:proofErr w:type="spellEnd"/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hyperlink r:id="rId9" w:history="1">
        <w:r w:rsidR="00D07B4E" w:rsidRPr="00D07B4E">
          <w:rPr>
            <w:rStyle w:val="Hyperlink"/>
            <w:rFonts w:ascii="Times New Roman" w:hAnsi="Times New Roman" w:cs="Times New Roman"/>
            <w:sz w:val="22"/>
            <w:szCs w:val="22"/>
          </w:rPr>
          <w:t>comenzi@kjcenter.ro</w:t>
        </w:r>
      </w:hyperlink>
      <w:r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SAU pe paginile de social media oficiale</w:t>
      </w:r>
      <w:r w:rsidR="00D07B4E" w:rsidRPr="00D07B4E">
        <w:rPr>
          <w:rFonts w:ascii="Times New Roman" w:hAnsi="Times New Roman" w:cs="Times New Roman"/>
          <w:sz w:val="22"/>
          <w:szCs w:val="22"/>
          <w:lang w:val="ro-RO"/>
        </w:rPr>
        <w:t xml:space="preserve"> ale Organizatorului sau Partenerului</w:t>
      </w:r>
      <w:r w:rsidRPr="00D07B4E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C13BF9F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CAAE5A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>ANEXA 1 – NOTĂ DE INFORMARE PRIVIND PROTECȚIA DATELOR (GDPR)</w:t>
      </w:r>
    </w:p>
    <w:p w14:paraId="0339AB3A" w14:textId="4AE2D6F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>1. Operatorii</w:t>
      </w:r>
      <w:r w:rsidRPr="00D07B4E">
        <w:rPr>
          <w:rFonts w:ascii="Times New Roman" w:hAnsi="Times New Roman" w:cs="Times New Roman"/>
          <w:sz w:val="22"/>
          <w:szCs w:val="22"/>
        </w:rPr>
        <w:t>:</w:t>
      </w:r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07B4E" w:rsidRPr="00D07B4E">
        <w:rPr>
          <w:rFonts w:ascii="Times New Roman" w:hAnsi="Times New Roman" w:cs="Times New Roman"/>
          <w:sz w:val="22"/>
          <w:szCs w:val="22"/>
        </w:rPr>
        <w:t>Organizatorul</w:t>
      </w:r>
      <w:proofErr w:type="spellEnd"/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07B4E" w:rsidRPr="00D07B4E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="00D07B4E"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D07B4E" w:rsidRPr="00D07B4E">
        <w:rPr>
          <w:rFonts w:ascii="Times New Roman" w:hAnsi="Times New Roman" w:cs="Times New Roman"/>
          <w:sz w:val="22"/>
          <w:szCs w:val="22"/>
        </w:rPr>
        <w:t>Partenerul</w:t>
      </w:r>
      <w:proofErr w:type="spellEnd"/>
      <w:r w:rsidR="00D07B4E" w:rsidRPr="00D07B4E">
        <w:rPr>
          <w:rFonts w:ascii="Times New Roman" w:hAnsi="Times New Roman" w:cs="Times New Roman"/>
          <w:sz w:val="22"/>
          <w:szCs w:val="22"/>
        </w:rPr>
        <w:t>,</w:t>
      </w:r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operatori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asociați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pentru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acest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Giveaway. </w:t>
      </w:r>
    </w:p>
    <w:p w14:paraId="566A809F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Categorii</w:t>
      </w:r>
      <w:proofErr w:type="spellEnd"/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 de date</w:t>
      </w:r>
      <w:r w:rsidRPr="00D07B4E">
        <w:rPr>
          <w:rFonts w:ascii="Times New Roman" w:hAnsi="Times New Roman" w:cs="Times New Roman"/>
          <w:sz w:val="22"/>
          <w:szCs w:val="22"/>
        </w:rPr>
        <w:t>:</w:t>
      </w:r>
    </w:p>
    <w:p w14:paraId="4ED54894" w14:textId="7CC6D096" w:rsidR="0018602D" w:rsidRPr="00D07B4E" w:rsidRDefault="0018602D" w:rsidP="0018602D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t>Toți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participanții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: username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cont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social media,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comentarii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dovada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follow/like</w:t>
      </w:r>
      <w:r w:rsidR="00D07B4E" w:rsidRPr="00D07B4E">
        <w:rPr>
          <w:rFonts w:ascii="Times New Roman" w:hAnsi="Times New Roman" w:cs="Times New Roman"/>
          <w:sz w:val="22"/>
          <w:szCs w:val="22"/>
        </w:rPr>
        <w:t>/repost</w:t>
      </w:r>
      <w:r w:rsidRPr="00D07B4E">
        <w:rPr>
          <w:rFonts w:ascii="Times New Roman" w:hAnsi="Times New Roman" w:cs="Times New Roman"/>
          <w:sz w:val="22"/>
          <w:szCs w:val="22"/>
        </w:rPr>
        <w:t>, timestamp.</w:t>
      </w:r>
    </w:p>
    <w:p w14:paraId="2543B698" w14:textId="45D1FAF9" w:rsidR="00D07B4E" w:rsidRPr="00D07B4E" w:rsidRDefault="0018602D" w:rsidP="00D07B4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Câștigător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rezervă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nume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prenume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adresă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email</w:t>
      </w:r>
      <w:r w:rsidR="00D07B4E" w:rsidRPr="00D07B4E">
        <w:rPr>
          <w:rFonts w:ascii="Times New Roman" w:hAnsi="Times New Roman" w:cs="Times New Roman"/>
          <w:sz w:val="22"/>
          <w:szCs w:val="22"/>
        </w:rPr>
        <w:t>.</w:t>
      </w:r>
    </w:p>
    <w:p w14:paraId="3C3D6DB9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Scopuri</w:t>
      </w:r>
      <w:proofErr w:type="spellEnd"/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 &amp;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temeiuri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:</w:t>
      </w:r>
    </w:p>
    <w:p w14:paraId="1BA7350A" w14:textId="77777777" w:rsidR="0018602D" w:rsidRPr="00D07B4E" w:rsidRDefault="0018602D" w:rsidP="0018602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lastRenderedPageBreak/>
        <w:t>Organizare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validare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înscrieri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(art. 6(1)(f) GDPR –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interes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legitim);</w:t>
      </w:r>
    </w:p>
    <w:p w14:paraId="4190A12D" w14:textId="2383079A" w:rsidR="0018602D" w:rsidRPr="00D07B4E" w:rsidRDefault="0018602D" w:rsidP="00D07B4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Desemnare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contactare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livrare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premiu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(art. 6(1)(b)</w:t>
      </w:r>
      <w:r w:rsidR="00D07B4E"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demersuri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precontractuale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/contract);</w:t>
      </w:r>
    </w:p>
    <w:p w14:paraId="6484103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>4. Destinatari</w:t>
      </w:r>
      <w:r w:rsidRPr="00D07B4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furnizori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IT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social media (Meta –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calitate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de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operatori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separați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furnizori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software de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extragere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aleatorie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contabilitate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fiscalitate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autorități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publice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competente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numai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dacă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necesar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.</w:t>
      </w:r>
    </w:p>
    <w:p w14:paraId="396FECA5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5.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Transferuri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platformele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social media pot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transfera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date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în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afara SEE;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acestea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utilizează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mecanisme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conforme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GDPR (ex.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Clauze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Contractuale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Standard).</w:t>
      </w:r>
    </w:p>
    <w:p w14:paraId="15D652C8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6.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Durata</w:t>
      </w:r>
      <w:proofErr w:type="spellEnd"/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stocării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:</w:t>
      </w:r>
    </w:p>
    <w:p w14:paraId="5A327827" w14:textId="012BF6E4" w:rsidR="0018602D" w:rsidRPr="00D07B4E" w:rsidRDefault="0018602D" w:rsidP="001860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Datele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de concurs: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până</w:t>
      </w:r>
      <w:proofErr w:type="spellEnd"/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 la </w:t>
      </w:r>
      <w:r w:rsidR="00A44FE4">
        <w:rPr>
          <w:rFonts w:ascii="Times New Roman" w:hAnsi="Times New Roman" w:cs="Times New Roman"/>
          <w:b/>
          <w:bCs/>
          <w:sz w:val="22"/>
          <w:szCs w:val="22"/>
        </w:rPr>
        <w:t>60</w:t>
      </w: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 de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zile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de la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încheierea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Concursului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;</w:t>
      </w:r>
    </w:p>
    <w:p w14:paraId="5D386488" w14:textId="77777777" w:rsidR="0018602D" w:rsidRPr="00D07B4E" w:rsidRDefault="0018602D" w:rsidP="0018602D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Datele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fiscale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ale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câștigătorului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: conform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legislației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financiar-contabile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aplicabile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(de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regulă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r w:rsidRPr="00D07B4E">
        <w:rPr>
          <w:rFonts w:ascii="Times New Roman" w:hAnsi="Times New Roman" w:cs="Times New Roman"/>
          <w:b/>
          <w:bCs/>
          <w:sz w:val="22"/>
          <w:szCs w:val="22"/>
        </w:rPr>
        <w:t>10 ani</w:t>
      </w:r>
      <w:r w:rsidRPr="00D07B4E">
        <w:rPr>
          <w:rFonts w:ascii="Times New Roman" w:hAnsi="Times New Roman" w:cs="Times New Roman"/>
          <w:sz w:val="22"/>
          <w:szCs w:val="22"/>
        </w:rPr>
        <w:t>).</w:t>
      </w:r>
    </w:p>
    <w:p w14:paraId="5775929E" w14:textId="2BACC409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proofErr w:type="spellStart"/>
      <w:r w:rsidRPr="00D07B4E">
        <w:rPr>
          <w:rFonts w:ascii="Times New Roman" w:hAnsi="Times New Roman" w:cs="Times New Roman"/>
          <w:b/>
          <w:bCs/>
          <w:sz w:val="22"/>
          <w:szCs w:val="22"/>
        </w:rPr>
        <w:t>Drepturi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acces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rectificare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ștergere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restricționare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portabilitate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opoziție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retragerea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consimțământului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acolo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unde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aplică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)</w:t>
      </w:r>
      <w:r w:rsidR="00D07B4E" w:rsidRPr="00D07B4E">
        <w:rPr>
          <w:rFonts w:ascii="Times New Roman" w:hAnsi="Times New Roman" w:cs="Times New Roman"/>
          <w:sz w:val="22"/>
          <w:szCs w:val="22"/>
        </w:rPr>
        <w:t>,</w:t>
      </w:r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plângere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la </w:t>
      </w:r>
      <w:r w:rsidRPr="00D07B4E">
        <w:rPr>
          <w:rFonts w:ascii="Times New Roman" w:hAnsi="Times New Roman" w:cs="Times New Roman"/>
          <w:b/>
          <w:bCs/>
          <w:sz w:val="22"/>
          <w:szCs w:val="22"/>
        </w:rPr>
        <w:t>ANSPDCP</w:t>
      </w:r>
      <w:r w:rsidRPr="00D07B4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868FBD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7B4E">
        <w:rPr>
          <w:rFonts w:ascii="Times New Roman" w:hAnsi="Times New Roman" w:cs="Times New Roman"/>
          <w:b/>
          <w:bCs/>
          <w:sz w:val="22"/>
          <w:szCs w:val="22"/>
        </w:rPr>
        <w:t>8. Securitate</w:t>
      </w:r>
      <w:r w:rsidRPr="00D07B4E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măsuri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tehnice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și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organizatorice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adecvate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(control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acces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jurnalizare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limitarea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datelor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pseudonimizare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unde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D07B4E">
        <w:rPr>
          <w:rFonts w:ascii="Times New Roman" w:hAnsi="Times New Roman" w:cs="Times New Roman"/>
          <w:sz w:val="22"/>
          <w:szCs w:val="22"/>
        </w:rPr>
        <w:t>posibil</w:t>
      </w:r>
      <w:proofErr w:type="spellEnd"/>
      <w:r w:rsidRPr="00D07B4E">
        <w:rPr>
          <w:rFonts w:ascii="Times New Roman" w:hAnsi="Times New Roman" w:cs="Times New Roman"/>
          <w:sz w:val="22"/>
          <w:szCs w:val="22"/>
        </w:rPr>
        <w:t>).</w:t>
      </w:r>
    </w:p>
    <w:p w14:paraId="4945256B" w14:textId="77777777" w:rsidR="0018602D" w:rsidRPr="00D07B4E" w:rsidRDefault="0018602D" w:rsidP="001860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CB958F4" w14:textId="77777777" w:rsidR="0018602D" w:rsidRPr="00D07B4E" w:rsidRDefault="0018602D" w:rsidP="0018602D">
      <w:pPr>
        <w:rPr>
          <w:sz w:val="22"/>
          <w:szCs w:val="22"/>
          <w:lang w:val="ro-RO"/>
        </w:rPr>
      </w:pPr>
    </w:p>
    <w:p w14:paraId="3FFA2EB4" w14:textId="77777777" w:rsidR="0018602D" w:rsidRPr="00D07B4E" w:rsidRDefault="0018602D" w:rsidP="0018602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sectPr w:rsidR="0018602D" w:rsidRPr="00D07B4E" w:rsidSect="0018602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E1C97" w14:textId="77777777" w:rsidR="00672BF1" w:rsidRDefault="00672BF1" w:rsidP="008F0753">
      <w:pPr>
        <w:spacing w:after="0" w:line="240" w:lineRule="auto"/>
      </w:pPr>
      <w:r>
        <w:separator/>
      </w:r>
    </w:p>
  </w:endnote>
  <w:endnote w:type="continuationSeparator" w:id="0">
    <w:p w14:paraId="3D1BD3A3" w14:textId="77777777" w:rsidR="00672BF1" w:rsidRDefault="00672BF1" w:rsidP="008F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226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5C8B2" w14:textId="77777777" w:rsidR="008F0753" w:rsidRDefault="008F0753">
        <w:pPr>
          <w:pStyle w:val="Footer"/>
          <w:jc w:val="right"/>
        </w:pPr>
      </w:p>
      <w:p w14:paraId="5A389ACB" w14:textId="6DEF3088" w:rsidR="008F0753" w:rsidRDefault="008F07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884A6" w14:textId="77777777" w:rsidR="008F0753" w:rsidRDefault="008F0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0B54" w14:textId="77777777" w:rsidR="00672BF1" w:rsidRDefault="00672BF1" w:rsidP="008F0753">
      <w:pPr>
        <w:spacing w:after="0" w:line="240" w:lineRule="auto"/>
      </w:pPr>
      <w:r>
        <w:separator/>
      </w:r>
    </w:p>
  </w:footnote>
  <w:footnote w:type="continuationSeparator" w:id="0">
    <w:p w14:paraId="2EE4D34D" w14:textId="77777777" w:rsidR="00672BF1" w:rsidRDefault="00672BF1" w:rsidP="008F0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0D97"/>
    <w:multiLevelType w:val="multilevel"/>
    <w:tmpl w:val="346E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EA4139"/>
    <w:multiLevelType w:val="multilevel"/>
    <w:tmpl w:val="B1B2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A5CEA"/>
    <w:multiLevelType w:val="multilevel"/>
    <w:tmpl w:val="696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858167">
    <w:abstractNumId w:val="1"/>
  </w:num>
  <w:num w:numId="2" w16cid:durableId="1759671590">
    <w:abstractNumId w:val="2"/>
  </w:num>
  <w:num w:numId="3" w16cid:durableId="154254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2D"/>
    <w:rsid w:val="0018602D"/>
    <w:rsid w:val="002062F0"/>
    <w:rsid w:val="0031324D"/>
    <w:rsid w:val="004D5D1E"/>
    <w:rsid w:val="00672BF1"/>
    <w:rsid w:val="006B3745"/>
    <w:rsid w:val="008F0753"/>
    <w:rsid w:val="00933446"/>
    <w:rsid w:val="00A44FE4"/>
    <w:rsid w:val="00C46B71"/>
    <w:rsid w:val="00C51AAB"/>
    <w:rsid w:val="00D0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71356"/>
  <w15:chartTrackingRefBased/>
  <w15:docId w15:val="{ED825D8A-AEE1-468F-8B04-8B847EA5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02D"/>
  </w:style>
  <w:style w:type="paragraph" w:styleId="Heading1">
    <w:name w:val="heading 1"/>
    <w:basedOn w:val="Normal"/>
    <w:next w:val="Normal"/>
    <w:link w:val="Heading1Char"/>
    <w:uiPriority w:val="9"/>
    <w:qFormat/>
    <w:rsid w:val="00186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0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0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0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0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0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0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60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0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0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0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02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60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D1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753"/>
  </w:style>
  <w:style w:type="paragraph" w:styleId="Footer">
    <w:name w:val="footer"/>
    <w:basedOn w:val="Normal"/>
    <w:link w:val="FooterChar"/>
    <w:uiPriority w:val="99"/>
    <w:unhideWhenUsed/>
    <w:rsid w:val="008F07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wellstore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enzi@kjcenter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menzi@kjcente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1336</Words>
  <Characters>8182</Characters>
  <Application>Microsoft Office Word</Application>
  <DocSecurity>0</DocSecurity>
  <Lines>160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 Food Expert SRL RO33717282</dc:creator>
  <cp:keywords/>
  <dc:description/>
  <cp:lastModifiedBy>MJ Food Expert SRL RO33717282</cp:lastModifiedBy>
  <cp:revision>3</cp:revision>
  <dcterms:created xsi:type="dcterms:W3CDTF">2026-08-31T07:41:00Z</dcterms:created>
  <dcterms:modified xsi:type="dcterms:W3CDTF">2026-08-31T09:07:00Z</dcterms:modified>
</cp:coreProperties>
</file>